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49" w:rsidRDefault="00240A49" w:rsidP="00240A49">
      <w:r>
        <w:t xml:space="preserve">Зарегистрировано в Национальном реестре правовых актов </w:t>
      </w:r>
    </w:p>
    <w:p w:rsidR="00240A49" w:rsidRDefault="00240A49" w:rsidP="00240A49">
      <w:r>
        <w:t xml:space="preserve">Республики Беларусь 29 июля 2015 г. N 8/30118 </w:t>
      </w:r>
    </w:p>
    <w:p w:rsidR="00240A49" w:rsidRDefault="00240A49" w:rsidP="00240A49"/>
    <w:p w:rsidR="00240A49" w:rsidRDefault="00240A49" w:rsidP="00240A49">
      <w:r>
        <w:t xml:space="preserve">Начало действия документа - 01.08.2015 </w:t>
      </w:r>
    </w:p>
    <w:p w:rsidR="00240A49" w:rsidRDefault="00240A49" w:rsidP="00240A49"/>
    <w:p w:rsidR="00240A49" w:rsidRDefault="00240A49" w:rsidP="00240A49">
      <w:r>
        <w:t xml:space="preserve">        ПОСТАНОВЛЕНИЕ МИНИСТЕРСТВА АРХИТЕКТУРЫ И  </w:t>
      </w:r>
    </w:p>
    <w:p w:rsidR="00240A49" w:rsidRDefault="00240A49" w:rsidP="00240A49">
      <w:r>
        <w:t xml:space="preserve">               СТРОИТЕЛЬСТВА РЕСПУБЛИКИ БЕЛАРУСЬ </w:t>
      </w:r>
    </w:p>
    <w:p w:rsidR="00240A49" w:rsidRDefault="00240A49" w:rsidP="00240A49">
      <w:r>
        <w:t xml:space="preserve">                               31 марта 2015 г. N 10 </w:t>
      </w:r>
    </w:p>
    <w:p w:rsidR="00240A49" w:rsidRDefault="00240A49" w:rsidP="00240A49"/>
    <w:p w:rsidR="00240A49" w:rsidRDefault="00240A49" w:rsidP="00240A49">
      <w:r>
        <w:t xml:space="preserve"> ОБ УТВЕРЖДЕНИИ ИНСТРУКЦИИ О ПОРЯДКЕ ИСПОЛЬЗОВАНИЯ  </w:t>
      </w:r>
    </w:p>
    <w:p w:rsidR="00240A49" w:rsidRDefault="00240A49" w:rsidP="00240A49">
      <w:r>
        <w:t xml:space="preserve">СРЕДСТВ СЕМЕЙНОГО КАПИТАЛА НА УЛУЧШЕНИЕ ЖИЛИЩНЫХ  </w:t>
      </w:r>
    </w:p>
    <w:p w:rsidR="00240A49" w:rsidRDefault="00240A49" w:rsidP="00240A49">
      <w:r>
        <w:t xml:space="preserve">                                    УСЛОВИЙ </w:t>
      </w:r>
    </w:p>
    <w:p w:rsidR="00240A49" w:rsidRDefault="00240A49" w:rsidP="00240A49">
      <w:pPr>
        <w:jc w:val="both"/>
      </w:pPr>
    </w:p>
    <w:p w:rsidR="00240A49" w:rsidRDefault="00240A49" w:rsidP="00240A49">
      <w:pPr>
        <w:jc w:val="both"/>
      </w:pPr>
      <w:r>
        <w:t xml:space="preserve">     Во  исполнение  пункта  2  постановления  Совета  Министров  Республики  Беларусь от 24 февраля 2015 г. N 128 "Об утверждении Положения о порядке и  условиях     назначения, финансирования (перечисления), распоряжения средствами семейного  капитала" Министерство архитектуры и  строительства  Республики Беларусь ПОСТАНОВЛЯЕТ: </w:t>
      </w:r>
    </w:p>
    <w:p w:rsidR="00240A49" w:rsidRDefault="00240A49" w:rsidP="00240A49">
      <w:pPr>
        <w:jc w:val="both"/>
      </w:pPr>
      <w:r>
        <w:t xml:space="preserve">     1. Утвердить прилагаемую Инструкцию о порядке использования средств  семейного капитала на улучшение жилищных условий. </w:t>
      </w:r>
    </w:p>
    <w:p w:rsidR="00240A49" w:rsidRDefault="00240A49" w:rsidP="00240A49">
      <w:pPr>
        <w:jc w:val="both"/>
      </w:pPr>
      <w:r>
        <w:t xml:space="preserve">     2.  Настоящее  постановление  вступает  в  силу  после  его  официального  опубликования. </w:t>
      </w:r>
    </w:p>
    <w:p w:rsidR="00240A49" w:rsidRDefault="00240A49" w:rsidP="00240A49">
      <w:pPr>
        <w:jc w:val="both"/>
      </w:pPr>
    </w:p>
    <w:p w:rsidR="00240A49" w:rsidRDefault="00240A49" w:rsidP="00240A49">
      <w:pPr>
        <w:jc w:val="both"/>
      </w:pPr>
      <w:r>
        <w:t xml:space="preserve">Министр                                                                 А.Б.Черный </w:t>
      </w:r>
    </w:p>
    <w:p w:rsidR="00240A49" w:rsidRDefault="00240A49" w:rsidP="00240A49"/>
    <w:p w:rsidR="00240A49" w:rsidRDefault="00240A49" w:rsidP="00240A49">
      <w:r>
        <w:t xml:space="preserve">СОГЛАСОВАНО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</w:p>
    <w:p w:rsidR="00240A49" w:rsidRDefault="00240A49" w:rsidP="00240A49">
      <w:r>
        <w:t xml:space="preserve">Министр труда                 Председатель правления </w:t>
      </w:r>
    </w:p>
    <w:p w:rsidR="00240A49" w:rsidRDefault="00240A49" w:rsidP="00240A49">
      <w:r>
        <w:t xml:space="preserve">и социальной защиты           открытого акционерного общества </w:t>
      </w:r>
    </w:p>
    <w:p w:rsidR="00240A49" w:rsidRDefault="00240A49" w:rsidP="00240A49">
      <w:r>
        <w:t>Республики Беларусь           "Сберегательный банк "</w:t>
      </w:r>
      <w:proofErr w:type="spellStart"/>
      <w:r>
        <w:t>Беларусбанк</w:t>
      </w:r>
      <w:proofErr w:type="spellEnd"/>
      <w:r>
        <w:t xml:space="preserve">" </w:t>
      </w:r>
    </w:p>
    <w:p w:rsidR="00240A49" w:rsidRDefault="00240A49" w:rsidP="00240A49">
      <w:r>
        <w:t xml:space="preserve">            </w:t>
      </w:r>
      <w:proofErr w:type="spellStart"/>
      <w:r>
        <w:t>М.А.Щеткина</w:t>
      </w:r>
      <w:proofErr w:type="spellEnd"/>
      <w:r>
        <w:t xml:space="preserve">                   </w:t>
      </w:r>
      <w:proofErr w:type="spellStart"/>
      <w:r>
        <w:t>С.П.Писарик</w:t>
      </w:r>
      <w:proofErr w:type="spellEnd"/>
      <w:r>
        <w:t xml:space="preserve"> </w:t>
      </w:r>
    </w:p>
    <w:p w:rsidR="00240A49" w:rsidRDefault="00240A49" w:rsidP="00240A49"/>
    <w:p w:rsidR="00240A49" w:rsidRDefault="00240A49" w:rsidP="00240A49">
      <w:r>
        <w:t xml:space="preserve">31.03.2015                    </w:t>
      </w:r>
      <w:proofErr w:type="spellStart"/>
      <w:r>
        <w:t>31.03.2015</w:t>
      </w:r>
      <w:proofErr w:type="spellEnd"/>
      <w:r>
        <w:t xml:space="preserve"> </w:t>
      </w:r>
    </w:p>
    <w:p w:rsidR="00240A49" w:rsidRDefault="00240A49" w:rsidP="00240A49"/>
    <w:p w:rsidR="00240A49" w:rsidRDefault="00240A49" w:rsidP="00240A49">
      <w:pPr>
        <w:jc w:val="right"/>
      </w:pPr>
      <w:r>
        <w:t xml:space="preserve">                                                   УТВЕРЖДЕНО </w:t>
      </w:r>
    </w:p>
    <w:p w:rsidR="00240A49" w:rsidRDefault="00240A49" w:rsidP="00240A49">
      <w:pPr>
        <w:jc w:val="right"/>
      </w:pPr>
      <w:r>
        <w:t xml:space="preserve">                                                   Постановление </w:t>
      </w:r>
    </w:p>
    <w:p w:rsidR="00240A49" w:rsidRDefault="00240A49" w:rsidP="00240A49">
      <w:pPr>
        <w:jc w:val="right"/>
      </w:pPr>
      <w:r>
        <w:t xml:space="preserve">                                                   Министерства архитектуры </w:t>
      </w:r>
    </w:p>
    <w:p w:rsidR="00240A49" w:rsidRDefault="00240A49" w:rsidP="00240A49">
      <w:pPr>
        <w:jc w:val="right"/>
      </w:pPr>
      <w:r>
        <w:t xml:space="preserve">                                                   и строительства </w:t>
      </w:r>
    </w:p>
    <w:p w:rsidR="00240A49" w:rsidRDefault="00240A49" w:rsidP="00240A49">
      <w:pPr>
        <w:jc w:val="right"/>
      </w:pPr>
      <w:r>
        <w:t xml:space="preserve">                                                   Республики Беларусь </w:t>
      </w:r>
    </w:p>
    <w:p w:rsidR="00240A49" w:rsidRDefault="00240A49" w:rsidP="00240A49">
      <w:pPr>
        <w:jc w:val="right"/>
      </w:pPr>
      <w:r>
        <w:t xml:space="preserve">                                                   31.03.2015 N 10 </w:t>
      </w:r>
    </w:p>
    <w:p w:rsidR="00240A49" w:rsidRDefault="00240A49" w:rsidP="00240A49">
      <w:pPr>
        <w:jc w:val="center"/>
      </w:pPr>
    </w:p>
    <w:p w:rsidR="00240A49" w:rsidRDefault="00240A49" w:rsidP="00240A49">
      <w:pPr>
        <w:jc w:val="center"/>
      </w:pPr>
      <w:r>
        <w:t>ИНСТРУКЦИЯ</w:t>
      </w:r>
    </w:p>
    <w:p w:rsidR="00240A49" w:rsidRDefault="00240A49" w:rsidP="00240A49">
      <w:pPr>
        <w:jc w:val="center"/>
      </w:pPr>
      <w:r>
        <w:t>О ПОРЯДКЕ ИСПОЛЬЗОВАНИЯ СРЕДСТВ СЕМЕЙНОГО КАПИТАЛА</w:t>
      </w:r>
    </w:p>
    <w:p w:rsidR="00240A49" w:rsidRDefault="00240A49" w:rsidP="00240A49">
      <w:pPr>
        <w:jc w:val="center"/>
      </w:pPr>
      <w:r>
        <w:t>НА УЛУЧШЕНИЕ ЖИЛИЩНЫХ УСЛОВИЙ</w:t>
      </w:r>
    </w:p>
    <w:p w:rsidR="00240A49" w:rsidRDefault="00240A49" w:rsidP="00240A49"/>
    <w:p w:rsidR="00240A49" w:rsidRDefault="00240A49" w:rsidP="00240A49">
      <w:pPr>
        <w:jc w:val="both"/>
      </w:pPr>
      <w:r>
        <w:t xml:space="preserve">     1.   Настоящая   Инструкция   определяет   порядок   использования   средств семейного капитала на улучшение жилищных условий. </w:t>
      </w:r>
    </w:p>
    <w:p w:rsidR="00240A49" w:rsidRDefault="00240A49" w:rsidP="00240A49">
      <w:pPr>
        <w:jc w:val="both"/>
      </w:pPr>
      <w:r>
        <w:t xml:space="preserve">     2. Для целей настоящей Инструкции под жилым помещением понимается одноквартирный жилой дом, квартира в многоквартирном или блокированном  жилом доме. </w:t>
      </w:r>
    </w:p>
    <w:p w:rsidR="00240A49" w:rsidRDefault="00240A49" w:rsidP="00240A49">
      <w:pPr>
        <w:jc w:val="both"/>
      </w:pPr>
      <w:r>
        <w:t xml:space="preserve">     3.  Гражданин,    в  отношении     которого    местным     исполнительным      и  распорядительным  органом  принято  решение  о  распоряжении  средствами  семейного    капитала   (далее  -  гражданин),   вправе   использовать   средства  семейного  капитала  в  полном  объеме  или  по  частям  на  улучшение  своих  жилищных      условий   и   (или)  </w:t>
      </w:r>
      <w:r>
        <w:lastRenderedPageBreak/>
        <w:t xml:space="preserve">членов    семьи,  указанных    в   решении    о  распоряжении средствами семейного капитала, следующими способами: </w:t>
      </w:r>
    </w:p>
    <w:p w:rsidR="00240A49" w:rsidRDefault="00240A49" w:rsidP="00240A49">
      <w:pPr>
        <w:ind w:left="0" w:firstLine="0"/>
        <w:jc w:val="both"/>
      </w:pPr>
      <w:r>
        <w:t xml:space="preserve">     строительство (реконструкция) жилого помещения в составе организации  застройщиков; </w:t>
      </w:r>
    </w:p>
    <w:p w:rsidR="00240A49" w:rsidRDefault="00240A49" w:rsidP="00240A49">
      <w:pPr>
        <w:jc w:val="both"/>
      </w:pPr>
      <w:r>
        <w:t xml:space="preserve">    строительство (реконструкция) жилого помещения на основании договора  создания объекта долевого строительства; </w:t>
      </w:r>
    </w:p>
    <w:p w:rsidR="00240A49" w:rsidRDefault="00240A49" w:rsidP="00240A49">
      <w:pPr>
        <w:jc w:val="both"/>
      </w:pPr>
      <w:r>
        <w:t xml:space="preserve">    строительство (реконструкция) одноквартирного жилого дома, квартиры в  блокированном жилом доме подрядным способом; </w:t>
      </w:r>
    </w:p>
    <w:p w:rsidR="00240A49" w:rsidRDefault="00240A49" w:rsidP="00240A49">
      <w:pPr>
        <w:jc w:val="both"/>
      </w:pPr>
      <w:r>
        <w:t xml:space="preserve">    приобретение     жилого   помещения,    в  том   числе   жилого   помещения,  строительство которого осуществлялось по государственному заказу; </w:t>
      </w:r>
    </w:p>
    <w:p w:rsidR="00240A49" w:rsidRDefault="00240A49" w:rsidP="00240A49">
      <w:pPr>
        <w:jc w:val="both"/>
      </w:pPr>
      <w:r>
        <w:t xml:space="preserve">    капитальный  ремонт  и  реконструкция  жилого  помещения,  строительство  инженерных сетей, возведение хозяйственных помещений и построек (далее </w:t>
      </w:r>
      <w:proofErr w:type="gramStart"/>
      <w:r>
        <w:t>-к</w:t>
      </w:r>
      <w:proofErr w:type="gramEnd"/>
      <w:r>
        <w:t xml:space="preserve">апитальный ремонт жилого помещения); </w:t>
      </w:r>
    </w:p>
    <w:p w:rsidR="00240A49" w:rsidRDefault="00240A49" w:rsidP="00240A49">
      <w:pPr>
        <w:jc w:val="both"/>
      </w:pPr>
      <w:r>
        <w:t xml:space="preserve">    погашение     задолженности     по   кредиту,    в  том   числе    льготному,  предоставленному      на    строительство     (реконструкцию),     приобретение,  капитальный ремонт жилого помещения, и выплата процентов за пользование  им; </w:t>
      </w:r>
    </w:p>
    <w:p w:rsidR="00240A49" w:rsidRDefault="00240A49" w:rsidP="00240A49">
      <w:pPr>
        <w:jc w:val="both"/>
      </w:pPr>
      <w:r>
        <w:t xml:space="preserve">    погашение     займа,  предоставленного     организацией    на   строительство  (реконструкцию) или приобретение жилого помещения, и выплата процентов  за пользование им. </w:t>
      </w:r>
    </w:p>
    <w:p w:rsidR="00240A49" w:rsidRDefault="00240A49" w:rsidP="00240A49">
      <w:pPr>
        <w:jc w:val="both"/>
      </w:pPr>
      <w:r>
        <w:t xml:space="preserve">    4.  </w:t>
      </w:r>
      <w:proofErr w:type="gramStart"/>
      <w:r>
        <w:t>Для   использования     средств   семейного    капитала   на   улучшение  жилищных      условий   гражданин    обращается    в  подразделение     открытого  акционерного  общества  "Сберегательный  банк  "</w:t>
      </w:r>
      <w:proofErr w:type="spellStart"/>
      <w:r>
        <w:t>Беларусбанк</w:t>
      </w:r>
      <w:proofErr w:type="spellEnd"/>
      <w:r>
        <w:t xml:space="preserve">"  (далее  -  ОАО  "АСБ  </w:t>
      </w:r>
      <w:proofErr w:type="spellStart"/>
      <w:r>
        <w:t>Беларусбанк</w:t>
      </w:r>
      <w:proofErr w:type="spellEnd"/>
      <w:r>
        <w:t>")  в  соответствии  с  регистрацией  по  его  месту  жительства  или  по  месту  открытия  депозитного  счета  "Семейный  капитал"  (отдельного  депозитного    счета   "Семейный    капитал")   (далее   -  депозитный    счет)  с  заявлением  о  распоряжении  средствами  семейного  капитала  на  улучшение  жилищных условий по форме</w:t>
      </w:r>
      <w:proofErr w:type="gramEnd"/>
      <w:r>
        <w:t xml:space="preserve"> согласно приложению к настоящей Инструкции  (далее - заявление). </w:t>
      </w:r>
    </w:p>
    <w:p w:rsidR="00240A49" w:rsidRDefault="00240A49" w:rsidP="00240A49">
      <w:pPr>
        <w:jc w:val="both"/>
      </w:pPr>
      <w:r>
        <w:t xml:space="preserve">    С  заявлением  гражданином  представляется  документ,  удостоверяющий  личность, документ,  подтверждающий  полномочия  представителя,  - в  случае  обращения гражданина   с   заявлением   через   своего   представителя,   копия  решения     местного    исполнительного      и   распорядительного     органа    о  распоряжении средствами семейного капитала, а также следующие сведения и  документы: </w:t>
      </w:r>
    </w:p>
    <w:p w:rsidR="00240A49" w:rsidRDefault="00240A49" w:rsidP="00240A49">
      <w:pPr>
        <w:jc w:val="both"/>
      </w:pPr>
      <w:r>
        <w:t xml:space="preserve">    4.1.  при  строительстве  (реконструкции)   жилого  помещения  в  составе  организации застройщиков: </w:t>
      </w:r>
    </w:p>
    <w:p w:rsidR="00240A49" w:rsidRDefault="00240A49" w:rsidP="00240A49">
      <w:pPr>
        <w:jc w:val="both"/>
      </w:pPr>
      <w:r>
        <w:t xml:space="preserve">    копия   договора   строительства   (реконструкции)   жилого   помещения   в  составе   организаций    застройщиков     с   предъявлением     оригинала    этого  договора; </w:t>
      </w:r>
    </w:p>
    <w:p w:rsidR="00240A49" w:rsidRDefault="00240A49" w:rsidP="00240A49">
      <w:pPr>
        <w:jc w:val="both"/>
      </w:pPr>
      <w:r>
        <w:t xml:space="preserve">    справка о стоимости строительства (реконструкции) жилого помещения в  текущих ценах, определенной на основании сметной документации; </w:t>
      </w:r>
    </w:p>
    <w:p w:rsidR="00240A49" w:rsidRDefault="00240A49" w:rsidP="00240A49">
      <w:pPr>
        <w:jc w:val="both"/>
      </w:pPr>
      <w:r>
        <w:t xml:space="preserve">    4.2. при строительстве (реконструкции) жилого помещения на основании договора создания объекта долевого строительства: </w:t>
      </w:r>
    </w:p>
    <w:p w:rsidR="00240A49" w:rsidRDefault="00240A49" w:rsidP="00240A49">
      <w:pPr>
        <w:jc w:val="both"/>
      </w:pPr>
      <w:r>
        <w:t xml:space="preserve">     копия договора создания объекта долевого строительства с предъявлением  оригинала этого договора; </w:t>
      </w:r>
    </w:p>
    <w:p w:rsidR="00240A49" w:rsidRDefault="00240A49" w:rsidP="00240A49">
      <w:pPr>
        <w:jc w:val="both"/>
      </w:pPr>
      <w:r>
        <w:t xml:space="preserve">     справка о стоимости строительства жилого помещения в текущих  ценах,  определенной на основании сметной документации, сумме денежных средств,  перечисленных на счет подрядчика; </w:t>
      </w:r>
    </w:p>
    <w:p w:rsidR="00240A49" w:rsidRDefault="00240A49" w:rsidP="00240A49">
      <w:pPr>
        <w:jc w:val="both"/>
      </w:pPr>
      <w:r>
        <w:t xml:space="preserve">     4.3.  при  строительстве  (реконструкции)  одноквартирного  жилого  дома,  квартиры в блокированном жилом доме подрядным способом: </w:t>
      </w:r>
    </w:p>
    <w:p w:rsidR="00240A49" w:rsidRDefault="00240A49" w:rsidP="00240A49">
      <w:pPr>
        <w:jc w:val="both"/>
      </w:pPr>
      <w:r>
        <w:t xml:space="preserve">     копия договора  строительного подряда с предъявлением оригинала этого  договора; </w:t>
      </w:r>
    </w:p>
    <w:p w:rsidR="00240A49" w:rsidRDefault="00240A49" w:rsidP="00240A49">
      <w:pPr>
        <w:jc w:val="both"/>
      </w:pPr>
      <w:r>
        <w:t xml:space="preserve">     справка  о  стоимости  строительства  (реконструкции)  жилого  дома  или  квартиры     в   текущих     ценах,    определенной     на    основании     сметной  документации, сумме денежных средств, перечисленных на счет подрядчика, и  строительной  готовности  жилого  дома  с  указанием  остаточной  стоимости  строительства (реконструкции) в текущих ценах, выдаваемая подрядчиком; </w:t>
      </w:r>
    </w:p>
    <w:p w:rsidR="00240A49" w:rsidRDefault="00240A49" w:rsidP="00240A49">
      <w:pPr>
        <w:jc w:val="both"/>
      </w:pPr>
      <w:r>
        <w:lastRenderedPageBreak/>
        <w:t xml:space="preserve">     4.4.  при   приобретении     жилого    помещения,     в  том   числе    жилого  помещения,   строительство   которого   осуществлялось   по   государственному  заказу: </w:t>
      </w:r>
    </w:p>
    <w:p w:rsidR="00240A49" w:rsidRDefault="00240A49" w:rsidP="00240A49">
      <w:pPr>
        <w:jc w:val="both"/>
      </w:pPr>
      <w:r>
        <w:t xml:space="preserve">     копия   зарегистрированного      в  установленном     порядке    договора    на  приобретение жилого помещения с предъявлением оригинала этого договора; </w:t>
      </w:r>
    </w:p>
    <w:p w:rsidR="00240A49" w:rsidRDefault="00240A49" w:rsidP="00C85F88">
      <w:pPr>
        <w:jc w:val="both"/>
      </w:pPr>
      <w:r>
        <w:t xml:space="preserve">     справка, подтверждающая внесение гражданином собственных средств на  приобретение жилого помещения, строительство которого осуществлялось по  государственному заказу, в соответствии с договором купли-продажи; </w:t>
      </w:r>
    </w:p>
    <w:p w:rsidR="00240A49" w:rsidRDefault="00240A49" w:rsidP="00C85F88">
      <w:pPr>
        <w:jc w:val="both"/>
      </w:pPr>
      <w:r>
        <w:t xml:space="preserve">    заключение об оценке по определению стоимости приобретаемого жилого  помещения,      определенной     рыночными       методами     в   соответствии     с  законодательством, регулирующим оценочну</w:t>
      </w:r>
      <w:r w:rsidR="00C85F88">
        <w:t xml:space="preserve">ю деятельность, за исключением </w:t>
      </w:r>
      <w:r>
        <w:t xml:space="preserve">приобретения жилого помещения, строительство которого осуществлялось по  государственному заказу; </w:t>
      </w:r>
    </w:p>
    <w:p w:rsidR="00240A49" w:rsidRDefault="00240A49" w:rsidP="00240A49">
      <w:pPr>
        <w:jc w:val="both"/>
      </w:pPr>
      <w:r>
        <w:t xml:space="preserve">     4.5. при капитальном ремонте жилого помещения: </w:t>
      </w:r>
    </w:p>
    <w:p w:rsidR="00240A49" w:rsidRDefault="00240A49" w:rsidP="00C85F88">
      <w:pPr>
        <w:jc w:val="both"/>
      </w:pPr>
      <w:r>
        <w:t xml:space="preserve">     копия  проектной,  в  том  числе  сметной,  документации  на  выполнение  работ с предъявлением ее оригинала; </w:t>
      </w:r>
    </w:p>
    <w:p w:rsidR="00240A49" w:rsidRDefault="00240A49" w:rsidP="00C85F88">
      <w:pPr>
        <w:jc w:val="both"/>
      </w:pPr>
      <w:r>
        <w:t xml:space="preserve">     копия договора  строительного подряда с предъявлением оригинала этого  договора; </w:t>
      </w:r>
    </w:p>
    <w:p w:rsidR="00240A49" w:rsidRDefault="00240A49" w:rsidP="00C85F88">
      <w:pPr>
        <w:jc w:val="both"/>
      </w:pPr>
      <w:r>
        <w:t xml:space="preserve">     документ,  подтверждающий  право  собственности  на  жилое  помещение,  подлежащее капитальному ремонту; </w:t>
      </w:r>
    </w:p>
    <w:p w:rsidR="00240A49" w:rsidRDefault="00240A49" w:rsidP="00C85F88">
      <w:pPr>
        <w:jc w:val="both"/>
      </w:pPr>
      <w:r>
        <w:t xml:space="preserve">     4.6.  при  погашении  задолженности  по  кредиту,  в  том  числе  льготному,  предоставленному  банком  на  строительство  (реконструкцию),  приобретение,  капитальный ремонт жилого помещения, и выплате процентов за пользование  им: </w:t>
      </w:r>
    </w:p>
    <w:p w:rsidR="00240A49" w:rsidRDefault="00240A49" w:rsidP="00240A49">
      <w:pPr>
        <w:jc w:val="both"/>
      </w:pPr>
      <w:r>
        <w:t xml:space="preserve">     копия кредитного договора с предъявлением оригинала этого договора; </w:t>
      </w:r>
    </w:p>
    <w:p w:rsidR="00240A49" w:rsidRDefault="00240A49" w:rsidP="00C85F88">
      <w:pPr>
        <w:jc w:val="both"/>
      </w:pPr>
      <w:r>
        <w:t xml:space="preserve">     справка об остатке задолженности по кредиту, включая сумму основного  долга  и  процентов  за  пользование  кредитом,  на  дату  подачи  заявления  -  из  банка, предоставившего кредит; </w:t>
      </w:r>
    </w:p>
    <w:p w:rsidR="00240A49" w:rsidRDefault="00240A49" w:rsidP="00C85F88">
      <w:pPr>
        <w:jc w:val="both"/>
      </w:pPr>
      <w:r>
        <w:t xml:space="preserve">     4.7.  при    погашении      займа,   предоставленного      организацией      на  строительство   (реконструкцию)   или   приобретение   жилого   помещения,   и  выплате процентов за пользование им: </w:t>
      </w:r>
    </w:p>
    <w:p w:rsidR="00240A49" w:rsidRDefault="00240A49" w:rsidP="00240A49">
      <w:r>
        <w:t xml:space="preserve">    копия договора займа с предъявлением оригинала этого договора; </w:t>
      </w:r>
    </w:p>
    <w:p w:rsidR="00240A49" w:rsidRDefault="00240A49" w:rsidP="00C85F88">
      <w:pPr>
        <w:jc w:val="both"/>
      </w:pPr>
      <w:r>
        <w:t xml:space="preserve">    справка  об  остатке  задолженности  по  займу,  включая  сумму  основного  долга  и  процентов  за  пользование  займом,  на  дату  подачи  заявления  -   из  организации, предоставившей заем. </w:t>
      </w:r>
    </w:p>
    <w:p w:rsidR="00240A49" w:rsidRDefault="00240A49" w:rsidP="00C85F88">
      <w:pPr>
        <w:jc w:val="both"/>
      </w:pPr>
      <w:r>
        <w:t xml:space="preserve">    5. </w:t>
      </w:r>
      <w:proofErr w:type="gramStart"/>
      <w:r>
        <w:t xml:space="preserve">ОАО "АСБ </w:t>
      </w:r>
      <w:proofErr w:type="spellStart"/>
      <w:r>
        <w:t>Беларусбанк</w:t>
      </w:r>
      <w:proofErr w:type="spellEnd"/>
      <w:r>
        <w:t xml:space="preserve">" в соответствии с выбранными и указанными  гражданином     в   заявлении   способами     улучшения    жилищных      условий,  </w:t>
      </w:r>
      <w:r w:rsidR="00C85F88">
        <w:t xml:space="preserve">перечисленными  в </w:t>
      </w:r>
      <w:r>
        <w:t xml:space="preserve">пункте  3    настоящей  Инструкции,  перечисляет  средства  семейного  капитала  в  порядке,  установленном  законодательством,  на  счета  юридических      или   физических     лиц,    в  том    числе    индивидуальных  предпринимателей. </w:t>
      </w:r>
      <w:proofErr w:type="gramEnd"/>
    </w:p>
    <w:p w:rsidR="00240A49" w:rsidRDefault="00240A49" w:rsidP="00C85F88">
      <w:pPr>
        <w:jc w:val="both"/>
      </w:pPr>
      <w:r>
        <w:t xml:space="preserve">    6.   Размер   средств   семейного   капитала,   перечисляемых   на   улучшение  жилищных условий, не может превышать: </w:t>
      </w:r>
    </w:p>
    <w:p w:rsidR="00240A49" w:rsidRDefault="00240A49" w:rsidP="00C85F88">
      <w:pPr>
        <w:jc w:val="both"/>
      </w:pPr>
      <w:r>
        <w:t xml:space="preserve">    остаточной стоимости строительства (реконструкции) жилого помещения  - при строительстве (реконструкции) жилого помещения; </w:t>
      </w:r>
    </w:p>
    <w:p w:rsidR="00240A49" w:rsidRDefault="00240A49" w:rsidP="00C85F88">
      <w:pPr>
        <w:jc w:val="both"/>
      </w:pPr>
      <w:r>
        <w:t xml:space="preserve">    стоимости предстоящих работ по капитальному ремонту в текущих ценах  согласно  перечню  затрат  на  выполнение  работ  -  при  капитальном  ремонте  жилого помещения; </w:t>
      </w:r>
    </w:p>
    <w:p w:rsidR="00240A49" w:rsidRDefault="00240A49" w:rsidP="00C85F88">
      <w:pPr>
        <w:jc w:val="both"/>
      </w:pPr>
      <w:r>
        <w:t xml:space="preserve">    стоимости    жилого    помещения     по   договору   купли-продажи      -  при  приобретении жилого помещения, строительство которого осуществлялось по  государственному заказу; </w:t>
      </w:r>
    </w:p>
    <w:p w:rsidR="00240A49" w:rsidRDefault="00240A49" w:rsidP="00C85F88">
      <w:pPr>
        <w:jc w:val="both"/>
      </w:pPr>
      <w:r>
        <w:t xml:space="preserve">    наименьшей стоимости приобретаемого жилого помещения, определяемой  согласно договору купли-продажи или заключению об оценке по определению  стоимости    жилого    помещения,     определенной    рыночными      методами    в  соответствии с законодательством, регулирующим оценочную деятельность; </w:t>
      </w:r>
    </w:p>
    <w:p w:rsidR="00240A49" w:rsidRDefault="00240A49" w:rsidP="00C85F88">
      <w:pPr>
        <w:jc w:val="both"/>
      </w:pPr>
      <w:r>
        <w:t xml:space="preserve">    задолженности     по   кредиту    и   (или)  займу,   предоставленному      на  строительство    (реконструкцию),    капитальный     ремонт   или   приобретение  жилого  помещения,  включая  проценты  за  пользование  им,  -  при  погашении  кредитов и (или) займов. </w:t>
      </w:r>
    </w:p>
    <w:p w:rsidR="00240A49" w:rsidRDefault="00240A49" w:rsidP="00D82DAD">
      <w:pPr>
        <w:jc w:val="both"/>
      </w:pPr>
      <w:r>
        <w:lastRenderedPageBreak/>
        <w:t xml:space="preserve">    7.   </w:t>
      </w:r>
      <w:proofErr w:type="gramStart"/>
      <w:r>
        <w:t xml:space="preserve">Возврат   средств,   перечисленных   ОАО   "АСБ   </w:t>
      </w:r>
      <w:proofErr w:type="spellStart"/>
      <w:r>
        <w:t>Беларусбанк</w:t>
      </w:r>
      <w:proofErr w:type="spellEnd"/>
      <w:r>
        <w:t xml:space="preserve">",   но   не  использованных  на  улучшение  жилищных  условий,  указанными  в  пункте  3 настоящей  Инструкции  способами  производится  не  позднее  трех  месяцев  с  момента  расторжения  договора  или  одностороннего  отказа  от  исполнения  договора,  с  момента  прекращения  членства  в  организации  застройщиков,  наступления     иного   обстоятельства,    если    иной   срок    не   установлен  законодательством,  на  депозитный  счет  в  установленном  законодательством  порядке. </w:t>
      </w:r>
      <w:proofErr w:type="gramEnd"/>
    </w:p>
    <w:p w:rsidR="00240A49" w:rsidRDefault="00240A49" w:rsidP="00240A49"/>
    <w:p w:rsidR="00240A49" w:rsidRDefault="00240A49" w:rsidP="00D82DAD">
      <w:pPr>
        <w:jc w:val="right"/>
      </w:pPr>
      <w:r>
        <w:t xml:space="preserve">                                                                     Приложение </w:t>
      </w:r>
    </w:p>
    <w:p w:rsidR="00240A49" w:rsidRDefault="00240A49" w:rsidP="00D82DAD">
      <w:pPr>
        <w:jc w:val="right"/>
      </w:pPr>
      <w:r>
        <w:t xml:space="preserve">                                         к Инструкции о порядке использования </w:t>
      </w:r>
    </w:p>
    <w:p w:rsidR="00240A49" w:rsidRDefault="00240A49" w:rsidP="00D82DAD">
      <w:pPr>
        <w:jc w:val="right"/>
      </w:pPr>
      <w:r>
        <w:t xml:space="preserve">                                                     средств семейного капитала</w:t>
      </w:r>
    </w:p>
    <w:p w:rsidR="00240A49" w:rsidRDefault="00240A49" w:rsidP="00D82DAD">
      <w:pPr>
        <w:jc w:val="right"/>
      </w:pPr>
      <w:r>
        <w:t xml:space="preserve">                                                  на улучшение жилищных условий </w:t>
      </w:r>
    </w:p>
    <w:p w:rsidR="00240A49" w:rsidRDefault="00240A49" w:rsidP="00240A49"/>
    <w:p w:rsidR="00240A49" w:rsidRDefault="00240A49" w:rsidP="00D82DAD">
      <w:pPr>
        <w:jc w:val="both"/>
      </w:pPr>
      <w:r>
        <w:t xml:space="preserve">                                </w:t>
      </w:r>
      <w:r w:rsidR="00D82DAD">
        <w:t xml:space="preserve">                               </w:t>
      </w:r>
      <w:r>
        <w:t xml:space="preserve">            </w:t>
      </w:r>
      <w:r w:rsidR="00D82DAD">
        <w:t xml:space="preserve">                                                               </w:t>
      </w:r>
      <w:r>
        <w:t xml:space="preserve">    Форма </w:t>
      </w:r>
    </w:p>
    <w:p w:rsidR="00240A49" w:rsidRDefault="00240A49" w:rsidP="00D82DAD">
      <w:pPr>
        <w:jc w:val="both"/>
      </w:pPr>
      <w:r>
        <w:t xml:space="preserve">               В __________________________________________________________</w:t>
      </w:r>
      <w:r w:rsidR="00D82DAD">
        <w:t>__________</w:t>
      </w:r>
      <w:r>
        <w:t xml:space="preserve"> </w:t>
      </w:r>
    </w:p>
    <w:p w:rsidR="00240A49" w:rsidRDefault="00240A49" w:rsidP="00D82DAD">
      <w:pPr>
        <w:jc w:val="both"/>
      </w:pPr>
      <w:r>
        <w:t xml:space="preserve">                            (подразделение ОАО "АСБ </w:t>
      </w:r>
      <w:proofErr w:type="spellStart"/>
      <w:r>
        <w:t>Беларусбанк</w:t>
      </w:r>
      <w:proofErr w:type="spellEnd"/>
      <w:r>
        <w:t xml:space="preserve">") </w:t>
      </w:r>
    </w:p>
    <w:p w:rsidR="00240A49" w:rsidRDefault="00240A49" w:rsidP="00D82DAD">
      <w:pPr>
        <w:ind w:left="0" w:firstLine="0"/>
        <w:jc w:val="both"/>
      </w:pPr>
      <w:r>
        <w:t>от _________________________________________________________</w:t>
      </w:r>
      <w:r w:rsidR="00D82DAD">
        <w:t>__________________</w:t>
      </w:r>
      <w:r>
        <w:t xml:space="preserve"> </w:t>
      </w:r>
    </w:p>
    <w:p w:rsidR="00240A49" w:rsidRDefault="00D82DAD" w:rsidP="00D82DAD">
      <w:pPr>
        <w:jc w:val="both"/>
      </w:pPr>
      <w:r>
        <w:t xml:space="preserve">        </w:t>
      </w:r>
      <w:r w:rsidR="00240A49">
        <w:t xml:space="preserve">(фамилия, собственное имя, отчество (если таковое </w:t>
      </w:r>
      <w:r>
        <w:t xml:space="preserve">    имеется) гражданина)</w:t>
      </w:r>
    </w:p>
    <w:p w:rsidR="00D82DAD" w:rsidRDefault="00D82DAD" w:rsidP="00D82DAD">
      <w:pPr>
        <w:jc w:val="both"/>
      </w:pPr>
      <w:r>
        <w:t>_____________________________________________________________________________</w:t>
      </w:r>
    </w:p>
    <w:p w:rsidR="00240A49" w:rsidRDefault="00240A49" w:rsidP="00D82DAD">
      <w:pPr>
        <w:jc w:val="both"/>
      </w:pPr>
      <w:r>
        <w:t xml:space="preserve">  зарегистрированно</w:t>
      </w:r>
      <w:proofErr w:type="gramStart"/>
      <w:r>
        <w:t>й(</w:t>
      </w:r>
      <w:proofErr w:type="gramEnd"/>
      <w:r>
        <w:t xml:space="preserve">го) по месту жительства: </w:t>
      </w:r>
    </w:p>
    <w:p w:rsidR="00240A49" w:rsidRDefault="00240A49" w:rsidP="00D82DAD">
      <w:pPr>
        <w:jc w:val="both"/>
      </w:pPr>
      <w:r>
        <w:t xml:space="preserve"> ____________________________________________________________</w:t>
      </w:r>
      <w:r w:rsidR="00D82DAD">
        <w:t>_________________</w:t>
      </w:r>
      <w:r>
        <w:t xml:space="preserve"> </w:t>
      </w:r>
    </w:p>
    <w:p w:rsidR="00240A49" w:rsidRDefault="00240A49" w:rsidP="00D82DAD">
      <w:pPr>
        <w:jc w:val="both"/>
      </w:pPr>
    </w:p>
    <w:p w:rsidR="00D82DAD" w:rsidRDefault="00D82DAD" w:rsidP="00D82DAD">
      <w:pPr>
        <w:ind w:left="0" w:firstLine="0"/>
        <w:jc w:val="both"/>
      </w:pPr>
      <w:r>
        <w:t>_____________________________________________________________________________</w:t>
      </w:r>
    </w:p>
    <w:p w:rsidR="00240A49" w:rsidRDefault="00240A49" w:rsidP="00D82DAD">
      <w:pPr>
        <w:jc w:val="both"/>
      </w:pPr>
      <w:r>
        <w:t xml:space="preserve">                                      (</w:t>
      </w:r>
      <w:proofErr w:type="spellStart"/>
      <w:r>
        <w:t>e-mail</w:t>
      </w:r>
      <w:proofErr w:type="spellEnd"/>
      <w:r>
        <w:t xml:space="preserve">, телефон)  данные документа, удостоверяющего личность: </w:t>
      </w:r>
    </w:p>
    <w:p w:rsidR="00240A49" w:rsidRDefault="00240A49" w:rsidP="00D82DAD">
      <w:pPr>
        <w:ind w:left="0" w:firstLine="0"/>
        <w:jc w:val="both"/>
      </w:pPr>
      <w:r>
        <w:t>___________________________________________________________</w:t>
      </w:r>
      <w:r w:rsidR="00D82DAD">
        <w:t>_________________</w:t>
      </w:r>
      <w:r>
        <w:t xml:space="preserve">_ </w:t>
      </w:r>
    </w:p>
    <w:p w:rsidR="00D82DAD" w:rsidRDefault="00240A49" w:rsidP="00D82DAD">
      <w:pPr>
        <w:jc w:val="both"/>
      </w:pPr>
      <w:r>
        <w:t xml:space="preserve">                  </w:t>
      </w:r>
      <w:proofErr w:type="gramStart"/>
      <w:r>
        <w:t xml:space="preserve">(вид документа, серия (при наличии), номер, дата выдачи, </w:t>
      </w:r>
      <w:proofErr w:type="gramEnd"/>
    </w:p>
    <w:p w:rsidR="00240A49" w:rsidRDefault="00240A49" w:rsidP="00D82DAD">
      <w:pPr>
        <w:jc w:val="both"/>
      </w:pPr>
      <w:r>
        <w:t>____________________________________________________________</w:t>
      </w:r>
      <w:r w:rsidR="00D82DAD">
        <w:t>_________________</w:t>
      </w:r>
      <w:r>
        <w:t xml:space="preserve"> </w:t>
      </w:r>
    </w:p>
    <w:p w:rsidR="00240A49" w:rsidRDefault="00240A49" w:rsidP="00D82DAD">
      <w:pPr>
        <w:jc w:val="both"/>
      </w:pPr>
      <w:r>
        <w:t xml:space="preserve">                    наименование государственного органа, его выдавшего, </w:t>
      </w:r>
    </w:p>
    <w:p w:rsidR="00240A49" w:rsidRDefault="00240A49" w:rsidP="00D82DAD">
      <w:pPr>
        <w:ind w:left="0" w:firstLine="0"/>
        <w:jc w:val="both"/>
      </w:pPr>
      <w:r>
        <w:t>_____________________________</w:t>
      </w:r>
      <w:r w:rsidR="00D82DAD">
        <w:t>________________________________________________</w:t>
      </w:r>
    </w:p>
    <w:p w:rsidR="00240A49" w:rsidRDefault="00240A49" w:rsidP="00D82DAD">
      <w:pPr>
        <w:jc w:val="both"/>
      </w:pPr>
      <w:r>
        <w:t xml:space="preserve">                           идентификационный номер (при наличии)) </w:t>
      </w:r>
    </w:p>
    <w:p w:rsidR="00240A49" w:rsidRDefault="00240A49" w:rsidP="00D82DAD">
      <w:pPr>
        <w:jc w:val="center"/>
      </w:pPr>
    </w:p>
    <w:p w:rsidR="00240A49" w:rsidRDefault="00240A49" w:rsidP="00D82DAD">
      <w:pPr>
        <w:jc w:val="center"/>
      </w:pPr>
      <w:r>
        <w:t>ЗАЯВЛЕНИЕ</w:t>
      </w:r>
    </w:p>
    <w:p w:rsidR="00240A49" w:rsidRDefault="00240A49" w:rsidP="00D82DAD">
      <w:pPr>
        <w:jc w:val="center"/>
      </w:pPr>
      <w:r>
        <w:t>о распоряжении средствами семейного капитала на улучшение</w:t>
      </w:r>
    </w:p>
    <w:p w:rsidR="00240A49" w:rsidRDefault="00240A49" w:rsidP="00D82DAD">
      <w:pPr>
        <w:jc w:val="center"/>
      </w:pPr>
      <w:r>
        <w:t>жилищных условий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Прошу  на  основании  решения   о  распоряжении  средствами  семейного капитала ________________________________________________________________</w:t>
      </w:r>
      <w:r w:rsidR="00D82DAD">
        <w:t>___________</w:t>
      </w:r>
      <w:r>
        <w:t xml:space="preserve">__ </w:t>
      </w:r>
    </w:p>
    <w:p w:rsidR="00240A49" w:rsidRDefault="00240A49" w:rsidP="00D82DAD">
      <w:pPr>
        <w:jc w:val="both"/>
      </w:pPr>
      <w:r>
        <w:t xml:space="preserve">                 </w:t>
      </w:r>
      <w:proofErr w:type="gramStart"/>
      <w:r>
        <w:t xml:space="preserve">(указывается наименование органа, принявшего решение, </w:t>
      </w:r>
      <w:proofErr w:type="gramEnd"/>
    </w:p>
    <w:p w:rsidR="00240A49" w:rsidRDefault="00240A49" w:rsidP="00D82DAD">
      <w:pPr>
        <w:jc w:val="both"/>
      </w:pPr>
      <w:r>
        <w:t>________________________</w:t>
      </w:r>
      <w:r w:rsidR="00D82DAD">
        <w:t>__</w:t>
      </w:r>
      <w:r>
        <w:t xml:space="preserve">___________________________________________________ </w:t>
      </w:r>
    </w:p>
    <w:p w:rsidR="00240A49" w:rsidRDefault="00240A49" w:rsidP="00D82DAD">
      <w:pPr>
        <w:jc w:val="both"/>
      </w:pPr>
      <w:r>
        <w:t xml:space="preserve">                         номер и дата решения) </w:t>
      </w:r>
    </w:p>
    <w:p w:rsidR="00240A49" w:rsidRDefault="00240A49" w:rsidP="00D82DAD">
      <w:pPr>
        <w:jc w:val="both"/>
      </w:pPr>
      <w:r>
        <w:t>перечислить средства  семейного капитала, которыми мне предоставлено  право распоряжения, в размере _________</w:t>
      </w:r>
      <w:r w:rsidR="00D82DAD">
        <w:t>_____</w:t>
      </w:r>
      <w:r>
        <w:t xml:space="preserve">__________________________________________ </w:t>
      </w:r>
    </w:p>
    <w:p w:rsidR="00240A49" w:rsidRDefault="00240A49" w:rsidP="00D82DAD">
      <w:pPr>
        <w:jc w:val="both"/>
      </w:pPr>
      <w:r>
        <w:t xml:space="preserve">                                </w:t>
      </w:r>
      <w:proofErr w:type="gramStart"/>
      <w:r>
        <w:t xml:space="preserve">(сумма, подлежащая перечислению, </w:t>
      </w:r>
      <w:proofErr w:type="gramEnd"/>
    </w:p>
    <w:p w:rsidR="00240A49" w:rsidRDefault="00240A49" w:rsidP="00D82DAD">
      <w:pPr>
        <w:jc w:val="both"/>
      </w:pPr>
      <w:r>
        <w:t>____________________________________________________________</w:t>
      </w:r>
      <w:r w:rsidR="00D82DAD">
        <w:t>___</w:t>
      </w:r>
      <w:r>
        <w:t xml:space="preserve">________ рублей </w:t>
      </w:r>
    </w:p>
    <w:p w:rsidR="00240A49" w:rsidRDefault="00240A49" w:rsidP="00D82DAD">
      <w:pPr>
        <w:jc w:val="both"/>
      </w:pPr>
      <w:r>
        <w:t xml:space="preserve">              в белорусских рублях цифрами и прописью) </w:t>
      </w:r>
    </w:p>
    <w:p w:rsidR="00240A49" w:rsidRDefault="00240A49" w:rsidP="00D82DAD">
      <w:pPr>
        <w:jc w:val="both"/>
      </w:pPr>
      <w:r>
        <w:t xml:space="preserve">на счет ___________________________________________________________________ </w:t>
      </w:r>
    </w:p>
    <w:p w:rsidR="00240A49" w:rsidRDefault="00240A49" w:rsidP="00D82DAD">
      <w:pPr>
        <w:jc w:val="both"/>
      </w:pPr>
      <w:r>
        <w:t xml:space="preserve">                 </w:t>
      </w:r>
      <w:proofErr w:type="gramStart"/>
      <w:r>
        <w:t xml:space="preserve">(наименование  юридического или физического  лица, </w:t>
      </w:r>
      <w:proofErr w:type="gramEnd"/>
    </w:p>
    <w:p w:rsidR="00240A49" w:rsidRDefault="00240A49" w:rsidP="00D82DAD">
      <w:pPr>
        <w:jc w:val="both"/>
      </w:pPr>
      <w:r>
        <w:t xml:space="preserve">___________________________________________________________________________ </w:t>
      </w:r>
    </w:p>
    <w:p w:rsidR="00240A49" w:rsidRDefault="00240A49" w:rsidP="00D82DAD">
      <w:pPr>
        <w:jc w:val="both"/>
      </w:pPr>
      <w:r>
        <w:t xml:space="preserve">                      индивидуального предпринимателя) </w:t>
      </w:r>
    </w:p>
    <w:p w:rsidR="00240A49" w:rsidRDefault="00240A49" w:rsidP="00D82DAD">
      <w:pPr>
        <w:jc w:val="both"/>
      </w:pPr>
      <w:r>
        <w:t xml:space="preserve">на улучшение жилищных условий _____________________________________________ </w:t>
      </w:r>
    </w:p>
    <w:p w:rsidR="00240A49" w:rsidRDefault="00240A49" w:rsidP="00D82DAD">
      <w:pPr>
        <w:jc w:val="both"/>
      </w:pPr>
      <w:r>
        <w:t xml:space="preserve">                                   </w:t>
      </w:r>
      <w:proofErr w:type="gramStart"/>
      <w:r>
        <w:t xml:space="preserve">(фамилия, собственное имя, отчество </w:t>
      </w:r>
      <w:proofErr w:type="gramEnd"/>
    </w:p>
    <w:p w:rsidR="00240A49" w:rsidRDefault="00240A49" w:rsidP="00D82DAD">
      <w:pPr>
        <w:jc w:val="both"/>
      </w:pPr>
      <w:r>
        <w:t xml:space="preserve">___________________________________________________________________________ </w:t>
      </w:r>
    </w:p>
    <w:p w:rsidR="00240A49" w:rsidRDefault="00240A49" w:rsidP="00D82DAD">
      <w:pPr>
        <w:jc w:val="both"/>
      </w:pPr>
      <w:r>
        <w:t xml:space="preserve">             (если таковое имеется), дата рождения члена семьи, </w:t>
      </w:r>
    </w:p>
    <w:p w:rsidR="00240A49" w:rsidRDefault="00240A49" w:rsidP="00D82DAD">
      <w:pPr>
        <w:jc w:val="both"/>
      </w:pPr>
      <w:r>
        <w:lastRenderedPageBreak/>
        <w:t xml:space="preserve">__________________________________________________________________________. </w:t>
      </w:r>
    </w:p>
    <w:p w:rsidR="00240A49" w:rsidRDefault="00240A49" w:rsidP="00D82DAD">
      <w:pPr>
        <w:jc w:val="both"/>
      </w:pPr>
      <w:r>
        <w:t xml:space="preserve">     указанного в решении о распоряжении </w:t>
      </w:r>
      <w:proofErr w:type="spellStart"/>
      <w:r>
        <w:t>средствамисемейного</w:t>
      </w:r>
      <w:proofErr w:type="spellEnd"/>
      <w:r>
        <w:t xml:space="preserve"> капитала)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Способ улучшения жилищных условий &lt;*&gt;: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      строительство     (реконструкция)      жилого    помещения      в   составе  организации застройщика;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     строительство   (реконструкция)   жилого   помещения   на   основании  договора создания объекта долевого строительства;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      строительство     (реконструкция)     одноквартирного       жилого    дома,  квартиры в блокированном жилом доме подрядным способом;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    приобретение  жилого  помещения,  в  том  числе  жилого  помещения,  строительство которого осуществлялось по государственному </w:t>
      </w:r>
      <w:proofErr w:type="spellStart"/>
      <w:r>
        <w:t>заказу;\</w:t>
      </w:r>
      <w:proofErr w:type="spellEnd"/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       капитальный       ремонт     и    реконструкция       жилого      помещения,  строительство  инженерных  сетей,  возведение  хозяйственных  помещений  и  построек;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     погашение   задолженности   по   кредиту,   в   том   числе   льготному,  предоставленному         на    строительство       (реконструкцию),        приобретение,  капитальный ремонт жилого помещения, и выплата процентов за пользование  им;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     погашение  займа,  предоставленного  организацией  на  строительство  (реконструкцию) или приобретение жилого помещения, и выплата процентов  за пользование им. </w:t>
      </w:r>
    </w:p>
    <w:p w:rsidR="00240A49" w:rsidRDefault="00240A49" w:rsidP="00D82DAD">
      <w:pPr>
        <w:jc w:val="both"/>
      </w:pPr>
      <w:r>
        <w:t xml:space="preserve">     -------------------------------- </w:t>
      </w:r>
    </w:p>
    <w:p w:rsidR="00240A49" w:rsidRDefault="00240A49" w:rsidP="00D82DAD">
      <w:pPr>
        <w:jc w:val="both"/>
      </w:pPr>
      <w:r>
        <w:t xml:space="preserve">     &lt;*&gt; Нужное отметить.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К заявлению прилагаю следующие документы: </w:t>
      </w:r>
    </w:p>
    <w:p w:rsidR="00240A49" w:rsidRDefault="00240A49" w:rsidP="00D82DAD">
      <w:pPr>
        <w:jc w:val="both"/>
      </w:pPr>
      <w:r>
        <w:t xml:space="preserve">     1) ___________________________________________________ </w:t>
      </w:r>
    </w:p>
    <w:p w:rsidR="00240A49" w:rsidRDefault="00240A49" w:rsidP="00D82DAD">
      <w:pPr>
        <w:jc w:val="both"/>
      </w:pPr>
      <w:r>
        <w:t xml:space="preserve">     2) ___________________________________________________ </w:t>
      </w:r>
    </w:p>
    <w:p w:rsidR="00240A49" w:rsidRDefault="00240A49" w:rsidP="00D82DAD">
      <w:pPr>
        <w:jc w:val="both"/>
      </w:pPr>
      <w:r>
        <w:t xml:space="preserve">     3) ___________________________________________________ </w:t>
      </w:r>
    </w:p>
    <w:p w:rsidR="00240A49" w:rsidRDefault="00240A49" w:rsidP="00D82DAD">
      <w:pPr>
        <w:jc w:val="both"/>
      </w:pPr>
      <w:r>
        <w:t xml:space="preserve">     4) ___________________________________________________ </w:t>
      </w:r>
    </w:p>
    <w:p w:rsidR="00240A49" w:rsidRDefault="00240A49" w:rsidP="00D82DAD">
      <w:pPr>
        <w:jc w:val="both"/>
      </w:pPr>
      <w:r>
        <w:t xml:space="preserve">     5) ___________________________________________________ </w:t>
      </w:r>
    </w:p>
    <w:p w:rsidR="00240A49" w:rsidRDefault="00240A49" w:rsidP="00D82DAD">
      <w:pPr>
        <w:jc w:val="both"/>
      </w:pPr>
      <w:r>
        <w:t xml:space="preserve">     6) ___________________________________________________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     Об    ответственности      за   представление      </w:t>
      </w:r>
      <w:proofErr w:type="gramStart"/>
      <w:r>
        <w:t>недостоверных</w:t>
      </w:r>
      <w:proofErr w:type="gramEnd"/>
      <w:r>
        <w:t xml:space="preserve">       (поддельных)  </w:t>
      </w:r>
    </w:p>
    <w:p w:rsidR="00240A49" w:rsidRDefault="00240A49" w:rsidP="00D82DAD">
      <w:pPr>
        <w:jc w:val="both"/>
      </w:pPr>
      <w:r>
        <w:t xml:space="preserve">документов  и  (или)  сведений  либо  ложной  информации,  непредставление  </w:t>
      </w:r>
    </w:p>
    <w:p w:rsidR="00240A49" w:rsidRDefault="00240A49" w:rsidP="00D82DAD">
      <w:pPr>
        <w:jc w:val="both"/>
      </w:pPr>
      <w:r>
        <w:t xml:space="preserve">документов и (или) сведений, влияющих на использование средств </w:t>
      </w:r>
      <w:proofErr w:type="gramStart"/>
      <w:r>
        <w:t>семейного</w:t>
      </w:r>
      <w:proofErr w:type="gramEnd"/>
      <w:r>
        <w:t xml:space="preserve">  </w:t>
      </w:r>
    </w:p>
    <w:p w:rsidR="00240A49" w:rsidRDefault="00240A49" w:rsidP="00D82DAD">
      <w:pPr>
        <w:jc w:val="both"/>
      </w:pPr>
      <w:r>
        <w:t>капитала, предупрежде</w:t>
      </w:r>
      <w:proofErr w:type="gramStart"/>
      <w:r>
        <w:t>н(</w:t>
      </w:r>
      <w:proofErr w:type="gramEnd"/>
      <w:r>
        <w:t xml:space="preserve">а).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__ __________ 20__ г.                                  ____________________ </w:t>
      </w:r>
    </w:p>
    <w:p w:rsidR="00240A49" w:rsidRDefault="00240A49" w:rsidP="00D82DAD">
      <w:pPr>
        <w:jc w:val="both"/>
      </w:pPr>
      <w:r>
        <w:t xml:space="preserve">                                                                  (подпись) </w:t>
      </w:r>
    </w:p>
    <w:p w:rsidR="00240A49" w:rsidRDefault="00240A49" w:rsidP="00D82DAD">
      <w:pPr>
        <w:jc w:val="both"/>
      </w:pPr>
      <w:r>
        <w:t xml:space="preserve">Документы приняты </w:t>
      </w:r>
    </w:p>
    <w:p w:rsidR="00240A49" w:rsidRDefault="00240A49" w:rsidP="00D82DAD">
      <w:pPr>
        <w:jc w:val="both"/>
      </w:pPr>
      <w:r>
        <w:t xml:space="preserve">N ___________________ </w:t>
      </w:r>
    </w:p>
    <w:p w:rsidR="00240A49" w:rsidRDefault="00240A49" w:rsidP="00D82DAD">
      <w:pPr>
        <w:jc w:val="both"/>
      </w:pPr>
      <w:r>
        <w:t xml:space="preserve">__ _____________ 20__ г. </w:t>
      </w:r>
    </w:p>
    <w:p w:rsidR="00240A49" w:rsidRDefault="00240A49" w:rsidP="00D82DAD">
      <w:pPr>
        <w:jc w:val="both"/>
      </w:pPr>
    </w:p>
    <w:p w:rsidR="00240A49" w:rsidRDefault="00240A49" w:rsidP="00D82DAD">
      <w:pPr>
        <w:jc w:val="both"/>
      </w:pPr>
      <w:r>
        <w:t xml:space="preserve">_______________________________________                    ____________________ </w:t>
      </w:r>
    </w:p>
    <w:p w:rsidR="00240A49" w:rsidRDefault="00240A49" w:rsidP="00D82DAD">
      <w:pPr>
        <w:jc w:val="both"/>
      </w:pPr>
      <w:r>
        <w:t xml:space="preserve">     </w:t>
      </w:r>
      <w:proofErr w:type="gramStart"/>
      <w:r>
        <w:t xml:space="preserve">(инициалы, фамилия специалиста,                          (подпись) </w:t>
      </w:r>
      <w:proofErr w:type="gramEnd"/>
    </w:p>
    <w:p w:rsidR="00240A49" w:rsidRDefault="00240A49" w:rsidP="00D82DAD">
      <w:pPr>
        <w:jc w:val="both"/>
      </w:pPr>
      <w:r>
        <w:t xml:space="preserve">          </w:t>
      </w:r>
      <w:proofErr w:type="gramStart"/>
      <w:r>
        <w:t>принявшего</w:t>
      </w:r>
      <w:proofErr w:type="gramEnd"/>
      <w:r>
        <w:t xml:space="preserve"> заявление)</w:t>
      </w:r>
    </w:p>
    <w:sectPr w:rsidR="00240A49" w:rsidSect="00D82DA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0A49"/>
    <w:rsid w:val="001A3820"/>
    <w:rsid w:val="0023652E"/>
    <w:rsid w:val="00240A49"/>
    <w:rsid w:val="003D378A"/>
    <w:rsid w:val="00453DE4"/>
    <w:rsid w:val="00547B1E"/>
    <w:rsid w:val="007F230C"/>
    <w:rsid w:val="00B705B0"/>
    <w:rsid w:val="00C85F88"/>
    <w:rsid w:val="00D82DAD"/>
    <w:rsid w:val="00F12A14"/>
    <w:rsid w:val="00FA1CBC"/>
    <w:rsid w:val="00FC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0" w:lineRule="atLeast"/>
        <w:ind w:left="11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DAB"/>
    <w:pPr>
      <w:keepNext/>
      <w:shd w:val="clear" w:color="auto" w:fill="FFFFFF"/>
      <w:autoSpaceDE w:val="0"/>
      <w:autoSpaceDN w:val="0"/>
      <w:adjustRightInd w:val="0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DAB"/>
    <w:rPr>
      <w:b/>
      <w:color w:val="000000"/>
      <w:sz w:val="28"/>
      <w:szCs w:val="24"/>
      <w:shd w:val="clear" w:color="auto" w:fill="FFFFFF"/>
    </w:rPr>
  </w:style>
  <w:style w:type="paragraph" w:styleId="a3">
    <w:name w:val="Title"/>
    <w:basedOn w:val="a"/>
    <w:next w:val="a"/>
    <w:link w:val="a4"/>
    <w:qFormat/>
    <w:rsid w:val="00FC2D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2D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C2DA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C2DAB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FC2DAB"/>
    <w:rPr>
      <w:b/>
      <w:bCs/>
    </w:rPr>
  </w:style>
  <w:style w:type="character" w:styleId="a8">
    <w:name w:val="Emphasis"/>
    <w:basedOn w:val="a0"/>
    <w:qFormat/>
    <w:rsid w:val="00FC2DAB"/>
    <w:rPr>
      <w:i/>
      <w:iCs/>
    </w:rPr>
  </w:style>
  <w:style w:type="paragraph" w:styleId="a9">
    <w:name w:val="No Spacing"/>
    <w:uiPriority w:val="1"/>
    <w:qFormat/>
    <w:rsid w:val="00FC2DA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2DAB"/>
    <w:rPr>
      <w:i/>
      <w:iCs/>
      <w:color w:val="25437C"/>
    </w:rPr>
  </w:style>
  <w:style w:type="character" w:customStyle="1" w:styleId="20">
    <w:name w:val="Цитата 2 Знак"/>
    <w:basedOn w:val="a0"/>
    <w:link w:val="2"/>
    <w:uiPriority w:val="29"/>
    <w:rsid w:val="00FC2DAB"/>
    <w:rPr>
      <w:i/>
      <w:iCs/>
      <w:color w:val="25437C"/>
      <w:sz w:val="24"/>
      <w:szCs w:val="24"/>
    </w:rPr>
  </w:style>
  <w:style w:type="character" w:styleId="aa">
    <w:name w:val="Subtle Emphasis"/>
    <w:basedOn w:val="a0"/>
    <w:uiPriority w:val="19"/>
    <w:qFormat/>
    <w:rsid w:val="00FC2DAB"/>
    <w:rPr>
      <w:i/>
      <w:iCs/>
      <w:color w:val="7999D7"/>
    </w:rPr>
  </w:style>
  <w:style w:type="character" w:styleId="ab">
    <w:name w:val="Intense Emphasis"/>
    <w:basedOn w:val="a0"/>
    <w:uiPriority w:val="21"/>
    <w:qFormat/>
    <w:rsid w:val="00FC2DA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Запойкина</dc:creator>
  <cp:keywords/>
  <dc:description/>
  <cp:lastModifiedBy>Елена Запойкина</cp:lastModifiedBy>
  <cp:revision>3</cp:revision>
  <dcterms:created xsi:type="dcterms:W3CDTF">2015-08-25T06:56:00Z</dcterms:created>
  <dcterms:modified xsi:type="dcterms:W3CDTF">2015-08-25T07:48:00Z</dcterms:modified>
</cp:coreProperties>
</file>