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2F5DCE"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F5DCE" w:rsidRDefault="002F5DCE" w:rsidP="002F5DCE">
      <w:pPr>
        <w:spacing w:after="0" w:line="240" w:lineRule="auto"/>
        <w:jc w:val="center"/>
        <w:rPr>
          <w:rFonts w:ascii="Times New Roman" w:hAnsi="Times New Roman"/>
          <w:b/>
          <w:sz w:val="28"/>
          <w:szCs w:val="28"/>
        </w:rPr>
      </w:pPr>
      <w:r>
        <w:rPr>
          <w:rFonts w:ascii="Times New Roman" w:hAnsi="Times New Roman"/>
          <w:b/>
          <w:sz w:val="28"/>
          <w:szCs w:val="28"/>
        </w:rPr>
        <w:t>МОГИЛЕВСКИЙ РАОЙННЫЙ</w:t>
      </w:r>
    </w:p>
    <w:p w:rsidR="0007219E" w:rsidRPr="00065F6B" w:rsidRDefault="002F5DCE" w:rsidP="002F5DCE">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07219E" w:rsidRPr="00065F6B" w:rsidRDefault="0007219E" w:rsidP="002F5DCE">
      <w:pPr>
        <w:spacing w:after="0" w:line="240" w:lineRule="auto"/>
        <w:jc w:val="center"/>
        <w:rPr>
          <w:rFonts w:ascii="Times New Roman" w:hAnsi="Times New Roman"/>
          <w:b/>
          <w:sz w:val="28"/>
          <w:szCs w:val="28"/>
        </w:rPr>
      </w:pPr>
    </w:p>
    <w:p w:rsidR="002F5DCE" w:rsidRDefault="002F5DCE" w:rsidP="002F5DCE">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КУЛЬТУРЫ </w:t>
      </w:r>
    </w:p>
    <w:p w:rsidR="0007219E" w:rsidRPr="00065F6B" w:rsidRDefault="002F5DCE" w:rsidP="002F5DCE">
      <w:pPr>
        <w:spacing w:after="0" w:line="240" w:lineRule="auto"/>
        <w:jc w:val="center"/>
        <w:rPr>
          <w:rFonts w:ascii="Times New Roman" w:hAnsi="Times New Roman"/>
          <w:b/>
          <w:sz w:val="28"/>
          <w:szCs w:val="28"/>
        </w:rPr>
      </w:pPr>
      <w:r>
        <w:rPr>
          <w:rFonts w:ascii="Times New Roman" w:hAnsi="Times New Roman"/>
          <w:b/>
          <w:sz w:val="28"/>
          <w:szCs w:val="28"/>
        </w:rPr>
        <w:t xml:space="preserve">И ПО ДЕЛАМ МОЛОДЕЖИ </w:t>
      </w:r>
    </w:p>
    <w:p w:rsidR="0007219E" w:rsidRPr="00065F6B" w:rsidRDefault="0007219E" w:rsidP="002F5DCE">
      <w:pPr>
        <w:spacing w:after="0" w:line="240" w:lineRule="auto"/>
        <w:jc w:val="center"/>
        <w:rPr>
          <w:rFonts w:ascii="Times New Roman" w:hAnsi="Times New Roman"/>
          <w:b/>
          <w:sz w:val="28"/>
          <w:szCs w:val="28"/>
        </w:rPr>
      </w:pPr>
    </w:p>
    <w:p w:rsidR="0007219E" w:rsidRPr="00065F6B" w:rsidRDefault="0007219E" w:rsidP="002F5DCE">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454792" w:rsidRDefault="00FD15B4" w:rsidP="00FD15B4">
      <w:pPr>
        <w:spacing w:after="0" w:line="240" w:lineRule="auto"/>
        <w:jc w:val="center"/>
        <w:rPr>
          <w:rFonts w:ascii="Times New Roman" w:hAnsi="Times New Roman"/>
          <w:b/>
          <w:sz w:val="40"/>
          <w:szCs w:val="40"/>
        </w:rPr>
      </w:pPr>
      <w:r w:rsidRPr="00FD15B4">
        <w:rPr>
          <w:rFonts w:ascii="Times New Roman" w:hAnsi="Times New Roman"/>
          <w:b/>
          <w:sz w:val="40"/>
          <w:szCs w:val="40"/>
        </w:rPr>
        <w:t xml:space="preserve">ДОСТУПНОЕ ЖИЛЬЕ – </w:t>
      </w:r>
    </w:p>
    <w:p w:rsidR="00FD15B4" w:rsidRPr="00FD15B4" w:rsidRDefault="00FD15B4" w:rsidP="00FD15B4">
      <w:pPr>
        <w:spacing w:after="0" w:line="240" w:lineRule="auto"/>
        <w:jc w:val="center"/>
        <w:rPr>
          <w:rFonts w:ascii="Times New Roman" w:hAnsi="Times New Roman"/>
          <w:b/>
          <w:i/>
          <w:sz w:val="40"/>
          <w:szCs w:val="40"/>
        </w:rPr>
      </w:pPr>
      <w:r w:rsidRPr="00FD15B4">
        <w:rPr>
          <w:rFonts w:ascii="Times New Roman" w:hAnsi="Times New Roman"/>
          <w:b/>
          <w:sz w:val="40"/>
          <w:szCs w:val="40"/>
        </w:rPr>
        <w:t xml:space="preserve">ПРИОРИТЕТНАЯ ЗАДАЧА СОЦИАЛЬНОЙ ПОЛИТИКИ РЕСПУБЛИКИ БЕЛАРУСЬ </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454792" w:rsidP="00454792">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065F6B">
        <w:rPr>
          <w:rFonts w:ascii="Times New Roman" w:hAnsi="Times New Roman"/>
          <w:b/>
          <w:sz w:val="28"/>
          <w:szCs w:val="28"/>
        </w:rPr>
        <w:t>в</w:t>
      </w:r>
    </w:p>
    <w:p w:rsidR="00A75E42" w:rsidRPr="00065F6B" w:rsidRDefault="00FD15B4"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F35B29" w:rsidRPr="00F35B29" w:rsidRDefault="00F35B29" w:rsidP="00F35B29">
      <w:pPr>
        <w:pStyle w:val="a5"/>
        <w:numPr>
          <w:ilvl w:val="0"/>
          <w:numId w:val="3"/>
        </w:num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ДОСТУПНОЕ ЖИЛЬЕ – </w:t>
      </w:r>
      <w:r w:rsidRPr="00F35B29">
        <w:rPr>
          <w:rFonts w:ascii="Times New Roman" w:hAnsi="Times New Roman"/>
          <w:b/>
          <w:sz w:val="30"/>
          <w:szCs w:val="30"/>
        </w:rPr>
        <w:t xml:space="preserve">ПРИОРИТЕТНАЯ ЗАДАЧА СОЦИАЛЬНОЙ ПОЛИТИКИ РЕСПУБЛИКИ БЕЛАРУСЬ </w:t>
      </w:r>
    </w:p>
    <w:p w:rsidR="00F35B29" w:rsidRDefault="00F35B29" w:rsidP="00F35B29">
      <w:pPr>
        <w:spacing w:after="0" w:line="240" w:lineRule="auto"/>
        <w:jc w:val="both"/>
        <w:rPr>
          <w:rFonts w:ascii="Times New Roman" w:hAnsi="Times New Roman"/>
          <w:spacing w:val="-2"/>
          <w:sz w:val="30"/>
          <w:szCs w:val="30"/>
        </w:rPr>
      </w:pPr>
    </w:p>
    <w:p w:rsidR="00F35B29" w:rsidRDefault="00F35B29" w:rsidP="00F35B29">
      <w:pPr>
        <w:autoSpaceDE w:val="0"/>
        <w:autoSpaceDN w:val="0"/>
        <w:adjustRightInd w:val="0"/>
        <w:spacing w:after="0" w:line="240" w:lineRule="auto"/>
        <w:jc w:val="both"/>
        <w:rPr>
          <w:rFonts w:ascii="Times New Roman" w:hAnsi="Times New Roman"/>
          <w:b/>
          <w:sz w:val="30"/>
          <w:szCs w:val="30"/>
        </w:rPr>
      </w:pPr>
    </w:p>
    <w:p w:rsidR="00F35B29" w:rsidRDefault="00F35B29" w:rsidP="00F35B29">
      <w:pPr>
        <w:pStyle w:val="a5"/>
        <w:numPr>
          <w:ilvl w:val="0"/>
          <w:numId w:val="3"/>
        </w:numPr>
        <w:autoSpaceDE w:val="0"/>
        <w:autoSpaceDN w:val="0"/>
        <w:adjustRightInd w:val="0"/>
        <w:spacing w:after="0" w:line="240" w:lineRule="auto"/>
        <w:jc w:val="both"/>
        <w:rPr>
          <w:rFonts w:ascii="Times New Roman" w:hAnsi="Times New Roman"/>
          <w:b/>
          <w:sz w:val="30"/>
          <w:szCs w:val="30"/>
        </w:rPr>
      </w:pPr>
      <w:r w:rsidRPr="00F35B29">
        <w:rPr>
          <w:rFonts w:ascii="Times New Roman" w:hAnsi="Times New Roman"/>
          <w:b/>
          <w:sz w:val="30"/>
          <w:szCs w:val="30"/>
        </w:rPr>
        <w:t xml:space="preserve">РАЦИОНАЛЬНОЕ ИСПОЛЬЗОВАНИЕ ЗЕМЕЛЬНЫХ РЕСУРСОВ – ФУНДАМЕНТ СТАБИЛЬНОСТИ ГОСУДАРСТВА </w:t>
      </w:r>
    </w:p>
    <w:p w:rsidR="00F35B29" w:rsidRDefault="00F35B29" w:rsidP="00F35B29">
      <w:pPr>
        <w:autoSpaceDE w:val="0"/>
        <w:autoSpaceDN w:val="0"/>
        <w:adjustRightInd w:val="0"/>
        <w:spacing w:after="0" w:line="240" w:lineRule="auto"/>
        <w:jc w:val="both"/>
        <w:rPr>
          <w:rFonts w:ascii="Times New Roman" w:hAnsi="Times New Roman"/>
          <w:b/>
          <w:sz w:val="30"/>
          <w:szCs w:val="30"/>
        </w:rPr>
      </w:pPr>
    </w:p>
    <w:p w:rsidR="00F35B29" w:rsidRPr="00F35B29" w:rsidRDefault="00F35B29" w:rsidP="00F35B29">
      <w:pPr>
        <w:pStyle w:val="a5"/>
        <w:widowControl w:val="0"/>
        <w:numPr>
          <w:ilvl w:val="0"/>
          <w:numId w:val="3"/>
        </w:numPr>
        <w:tabs>
          <w:tab w:val="left" w:pos="3130"/>
        </w:tabs>
        <w:spacing w:after="0" w:line="240" w:lineRule="auto"/>
        <w:jc w:val="both"/>
        <w:rPr>
          <w:rFonts w:ascii="Times New Roman" w:hAnsi="Times New Roman"/>
          <w:b/>
          <w:bCs/>
          <w:sz w:val="30"/>
          <w:szCs w:val="30"/>
        </w:rPr>
      </w:pPr>
      <w:r w:rsidRPr="00F35B29">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НАСЕЛЕНИЯ ПО СИГНАЛУ «ВНИМАНИЕ ВСЕМ!»</w:t>
      </w:r>
    </w:p>
    <w:p w:rsidR="00F35B29" w:rsidRDefault="00F35B29" w:rsidP="00F35B29">
      <w:pPr>
        <w:pStyle w:val="a5"/>
        <w:autoSpaceDE w:val="0"/>
        <w:autoSpaceDN w:val="0"/>
        <w:adjustRightInd w:val="0"/>
        <w:spacing w:after="0" w:line="240" w:lineRule="auto"/>
        <w:jc w:val="both"/>
        <w:rPr>
          <w:rFonts w:ascii="Times New Roman" w:hAnsi="Times New Roman"/>
          <w:b/>
          <w:sz w:val="30"/>
          <w:szCs w:val="30"/>
        </w:rPr>
      </w:pPr>
    </w:p>
    <w:p w:rsidR="00F35B29" w:rsidRPr="00F35B29" w:rsidRDefault="00F35B29" w:rsidP="00F35B29">
      <w:pPr>
        <w:pStyle w:val="a5"/>
        <w:autoSpaceDE w:val="0"/>
        <w:autoSpaceDN w:val="0"/>
        <w:adjustRightInd w:val="0"/>
        <w:spacing w:after="0" w:line="240" w:lineRule="auto"/>
        <w:jc w:val="both"/>
        <w:rPr>
          <w:rFonts w:ascii="Times New Roman" w:hAnsi="Times New Roman"/>
          <w:b/>
          <w:sz w:val="30"/>
          <w:szCs w:val="30"/>
        </w:rPr>
      </w:pPr>
    </w:p>
    <w:p w:rsidR="00F35B29" w:rsidRPr="00F35B29" w:rsidRDefault="00F35B29" w:rsidP="00F35B29">
      <w:pPr>
        <w:autoSpaceDE w:val="0"/>
        <w:autoSpaceDN w:val="0"/>
        <w:adjustRightInd w:val="0"/>
        <w:spacing w:after="0" w:line="240" w:lineRule="auto"/>
        <w:jc w:val="both"/>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0766DB">
      <w:pPr>
        <w:autoSpaceDE w:val="0"/>
        <w:autoSpaceDN w:val="0"/>
        <w:adjustRightInd w:val="0"/>
        <w:spacing w:after="0" w:line="240" w:lineRule="auto"/>
        <w:jc w:val="center"/>
        <w:rPr>
          <w:rFonts w:ascii="Times New Roman" w:hAnsi="Times New Roman"/>
          <w:b/>
          <w:sz w:val="30"/>
          <w:szCs w:val="30"/>
        </w:rPr>
      </w:pPr>
    </w:p>
    <w:p w:rsidR="00F35B29" w:rsidRDefault="00F35B29" w:rsidP="00F35B29">
      <w:pPr>
        <w:autoSpaceDE w:val="0"/>
        <w:autoSpaceDN w:val="0"/>
        <w:adjustRightInd w:val="0"/>
        <w:spacing w:after="0" w:line="240" w:lineRule="auto"/>
        <w:rPr>
          <w:rFonts w:ascii="Times New Roman" w:hAnsi="Times New Roman"/>
          <w:b/>
          <w:sz w:val="30"/>
          <w:szCs w:val="30"/>
        </w:rPr>
      </w:pPr>
    </w:p>
    <w:p w:rsidR="00F35B29" w:rsidRPr="00F35B29" w:rsidRDefault="00F35B29" w:rsidP="00F35B29">
      <w:pPr>
        <w:pStyle w:val="a5"/>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ДОСТУПНОЕ ЖИЛЬЕ – </w:t>
      </w:r>
      <w:r w:rsidRPr="00F35B29">
        <w:rPr>
          <w:rFonts w:ascii="Times New Roman" w:hAnsi="Times New Roman"/>
          <w:b/>
          <w:sz w:val="30"/>
          <w:szCs w:val="30"/>
        </w:rPr>
        <w:t xml:space="preserve">ПРИОРИТЕТНАЯ ЗАДАЧА СОЦИАЛЬНОЙ ПОЛИТИКИ РЕСПУБЛИКИ БЕЛАРУСЬ </w:t>
      </w:r>
    </w:p>
    <w:p w:rsidR="00E76DD9" w:rsidRDefault="00E76DD9" w:rsidP="00AD325C">
      <w:pPr>
        <w:spacing w:after="0" w:line="240" w:lineRule="auto"/>
        <w:jc w:val="both"/>
        <w:rPr>
          <w:rFonts w:ascii="Times New Roman" w:hAnsi="Times New Roman"/>
          <w:spacing w:val="-2"/>
          <w:sz w:val="30"/>
          <w:szCs w:val="30"/>
        </w:rPr>
      </w:pP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Цель единого дня информирования </w:t>
      </w:r>
      <w:r w:rsidRPr="00FD15B4">
        <w:rPr>
          <w:rFonts w:ascii="Times New Roman" w:hAnsi="Times New Roman"/>
          <w:spacing w:val="-2"/>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rsidR="00FD15B4" w:rsidRPr="00FD15B4" w:rsidRDefault="00FD15B4" w:rsidP="00F35B29">
      <w:pPr>
        <w:spacing w:after="0" w:line="240" w:lineRule="auto"/>
        <w:ind w:firstLine="709"/>
        <w:jc w:val="center"/>
        <w:rPr>
          <w:rFonts w:ascii="Times New Roman" w:hAnsi="Times New Roman"/>
          <w:b/>
          <w:spacing w:val="-2"/>
          <w:sz w:val="30"/>
          <w:szCs w:val="30"/>
        </w:rPr>
      </w:pPr>
      <w:r w:rsidRPr="00FD15B4">
        <w:rPr>
          <w:rFonts w:ascii="Times New Roman" w:hAnsi="Times New Roman"/>
          <w:b/>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.Б</w:t>
      </w:r>
      <w:proofErr w:type="gramEnd"/>
      <w:r w:rsidRPr="00FD15B4">
        <w:rPr>
          <w:rFonts w:ascii="Times New Roman" w:hAnsi="Times New Roman"/>
          <w:spacing w:val="-2"/>
          <w:sz w:val="30"/>
          <w:szCs w:val="30"/>
        </w:rPr>
        <w:t>обруйск</w:t>
      </w:r>
      <w:proofErr w:type="spellEnd"/>
      <w:r w:rsidRPr="00FD15B4">
        <w:rPr>
          <w:rFonts w:ascii="Times New Roman" w:hAnsi="Times New Roman"/>
          <w:spacing w:val="-2"/>
          <w:sz w:val="30"/>
          <w:szCs w:val="30"/>
        </w:rPr>
        <w:t xml:space="preserve">,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xml:space="preserve">. Тем </w:t>
      </w:r>
      <w:proofErr w:type="gramStart"/>
      <w:r w:rsidRPr="00FD15B4">
        <w:rPr>
          <w:rFonts w:ascii="Times New Roman" w:hAnsi="Times New Roman"/>
          <w:spacing w:val="-2"/>
          <w:sz w:val="30"/>
          <w:szCs w:val="30"/>
        </w:rPr>
        <w:t>более сейчас</w:t>
      </w:r>
      <w:proofErr w:type="gramEnd"/>
      <w:r w:rsidRPr="00FD15B4">
        <w:rPr>
          <w:rFonts w:ascii="Times New Roman" w:hAnsi="Times New Roman"/>
          <w:spacing w:val="-2"/>
          <w:sz w:val="30"/>
          <w:szCs w:val="30"/>
        </w:rPr>
        <w:t xml:space="preserve"> – когда как никогда актуальна тема импортозамещения, а значит, и создания новых и развития имеющихся производств по всей стране.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(далее – Государственная программа), цель которой – повышение уровня обеспеченности населения Республики Беларусь доступным и качественным жильем.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развитие разных форм удовлетворения жилищных потребностей граждан в зависимости от их доходов, предпочтений и места </w:t>
      </w:r>
      <w:proofErr w:type="gramStart"/>
      <w:r w:rsidRPr="00FD15B4">
        <w:rPr>
          <w:rFonts w:ascii="Times New Roman" w:hAnsi="Times New Roman"/>
          <w:spacing w:val="-2"/>
          <w:sz w:val="30"/>
          <w:szCs w:val="30"/>
        </w:rPr>
        <w:t>проживания</w:t>
      </w:r>
      <w:proofErr w:type="gramEnd"/>
      <w:r w:rsidRPr="00FD15B4">
        <w:rPr>
          <w:rFonts w:ascii="Times New Roman" w:hAnsi="Times New Roman"/>
          <w:spacing w:val="-2"/>
          <w:sz w:val="30"/>
          <w:szCs w:val="30"/>
        </w:rPr>
        <w:t xml:space="preserve"> как с использованием мер государственной поддержки, так и с применением новых механизмов финансирования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2021 г. до 4,5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FD15B4">
        <w:rPr>
          <w:rFonts w:ascii="Times New Roman" w:hAnsi="Times New Roman"/>
          <w:spacing w:val="-2"/>
          <w:sz w:val="30"/>
          <w:szCs w:val="30"/>
        </w:rPr>
        <w:t>бóльшой</w:t>
      </w:r>
      <w:proofErr w:type="spellEnd"/>
      <w:r w:rsidRPr="00FD15B4">
        <w:rPr>
          <w:rFonts w:ascii="Times New Roman" w:hAnsi="Times New Roman"/>
          <w:spacing w:val="-2"/>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 xml:space="preserve">За 2021 г. в Беларуси возведено 120 тыс.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год. Строить будут не только в столице, но и в областных и районных центрах.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w:t>
      </w:r>
      <w:r w:rsidRPr="00FD15B4">
        <w:rPr>
          <w:rFonts w:ascii="Times New Roman" w:hAnsi="Times New Roman"/>
          <w:spacing w:val="-2"/>
          <w:sz w:val="30"/>
          <w:szCs w:val="30"/>
        </w:rPr>
        <w:lastRenderedPageBreak/>
        <w:t xml:space="preserve">остается одним из важных направлений строительства жилья в текущей пятилетке.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жилого дома с господдержкой определяется в соответствии с Инструкцией по определению стоимости строительства 1</w:t>
      </w:r>
      <w:bookmarkStart w:id="0" w:name="_Hlk108107633"/>
      <w:r w:rsidRPr="00FD15B4">
        <w:rPr>
          <w:rFonts w:ascii="Times New Roman" w:hAnsi="Times New Roman"/>
          <w:spacing w:val="-2"/>
          <w:sz w:val="30"/>
          <w:szCs w:val="30"/>
        </w:rPr>
        <w:t> </w:t>
      </w:r>
      <w:bookmarkEnd w:id="0"/>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 xml:space="preserve">Министерства архитектуры и строительства Республики Беларусь (далее – </w:t>
      </w:r>
      <w:proofErr w:type="spellStart"/>
      <w:r w:rsidR="009B2113" w:rsidRPr="009B2113">
        <w:rPr>
          <w:rFonts w:ascii="Times New Roman" w:hAnsi="Times New Roman"/>
          <w:spacing w:val="-2"/>
          <w:sz w:val="30"/>
          <w:szCs w:val="30"/>
        </w:rPr>
        <w:t>Минстройархитектуры</w:t>
      </w:r>
      <w:proofErr w:type="spellEnd"/>
      <w:r w:rsidR="009B2113" w:rsidRPr="009B2113">
        <w:rPr>
          <w:rFonts w:ascii="Times New Roman" w:hAnsi="Times New Roman"/>
          <w:spacing w:val="-2"/>
          <w:sz w:val="30"/>
          <w:szCs w:val="30"/>
        </w:rPr>
        <w:t>)</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 xml:space="preserve">от 15 апреля 2008 г. № 18 «Об утверждении Инструкции по определению стоимости строительства одного метра квадратного жилого дома в базисном и </w:t>
      </w:r>
      <w:proofErr w:type="gramStart"/>
      <w:r w:rsidRPr="00FD15B4">
        <w:rPr>
          <w:rFonts w:ascii="Times New Roman" w:hAnsi="Times New Roman"/>
          <w:spacing w:val="-2"/>
          <w:sz w:val="30"/>
          <w:szCs w:val="30"/>
        </w:rPr>
        <w:t>текущем</w:t>
      </w:r>
      <w:proofErr w:type="gramEnd"/>
      <w:r w:rsidRPr="00FD15B4">
        <w:rPr>
          <w:rFonts w:ascii="Times New Roman" w:hAnsi="Times New Roman"/>
          <w:spacing w:val="-2"/>
          <w:sz w:val="30"/>
          <w:szCs w:val="30"/>
        </w:rPr>
        <w:t xml:space="preserve"> уровнях цен».</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10 декабря 2018 г. № 473 «О долевом строительстве»;</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proofErr w:type="spellStart"/>
      <w:r w:rsidR="009B2113" w:rsidRPr="00FD15B4">
        <w:rPr>
          <w:rFonts w:ascii="Times New Roman" w:hAnsi="Times New Roman"/>
          <w:i/>
          <w:spacing w:val="-2"/>
          <w:sz w:val="30"/>
          <w:szCs w:val="30"/>
        </w:rPr>
        <w:t>Минстройархитектуры</w:t>
      </w:r>
      <w:proofErr w:type="spellEnd"/>
      <w:r w:rsidR="009B2113" w:rsidRPr="00FD15B4">
        <w:rPr>
          <w:rFonts w:ascii="Times New Roman" w:hAnsi="Times New Roman"/>
          <w:i/>
          <w:spacing w:val="-2"/>
          <w:sz w:val="30"/>
          <w:szCs w:val="30"/>
        </w:rPr>
        <w:t xml:space="preserve"> </w:t>
      </w:r>
      <w:r w:rsidRPr="00FD15B4">
        <w:rPr>
          <w:rFonts w:ascii="Times New Roman" w:hAnsi="Times New Roman"/>
          <w:i/>
          <w:spacing w:val="-2"/>
          <w:sz w:val="30"/>
          <w:szCs w:val="30"/>
        </w:rPr>
        <w:t>от 3 декабря 2007 г. № 25;</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i/>
          <w:spacing w:val="-2"/>
          <w:sz w:val="30"/>
          <w:szCs w:val="30"/>
        </w:rPr>
        <w:lastRenderedPageBreak/>
        <w:t xml:space="preserve">Постановление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14 мая 2007 г. № 10.</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Фактическая (окончательная)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w:t>
      </w:r>
      <w:proofErr w:type="spellStart"/>
      <w:r w:rsidRPr="00FD15B4">
        <w:rPr>
          <w:rFonts w:ascii="Times New Roman" w:hAnsi="Times New Roman"/>
          <w:spacing w:val="-2"/>
          <w:sz w:val="30"/>
          <w:szCs w:val="30"/>
        </w:rPr>
        <w:t>санкционного</w:t>
      </w:r>
      <w:proofErr w:type="spellEnd"/>
      <w:r w:rsidRPr="00FD15B4">
        <w:rPr>
          <w:rFonts w:ascii="Times New Roman" w:hAnsi="Times New Roman"/>
          <w:spacing w:val="-2"/>
          <w:sz w:val="30"/>
          <w:szCs w:val="30"/>
        </w:rPr>
        <w:t xml:space="preserve">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w:t>
      </w:r>
      <w:proofErr w:type="spellStart"/>
      <w:r w:rsidRPr="00FD15B4">
        <w:rPr>
          <w:rFonts w:ascii="Times New Roman" w:hAnsi="Times New Roman"/>
          <w:spacing w:val="-2"/>
          <w:sz w:val="30"/>
          <w:szCs w:val="30"/>
        </w:rPr>
        <w:t>Белстата</w:t>
      </w:r>
      <w:proofErr w:type="spellEnd"/>
      <w:r w:rsidRPr="00FD15B4">
        <w:rPr>
          <w:rFonts w:ascii="Times New Roman" w:hAnsi="Times New Roman"/>
          <w:spacing w:val="-2"/>
          <w:sz w:val="30"/>
          <w:szCs w:val="30"/>
        </w:rPr>
        <w:t>, средняя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eastAsia="ru-RU"/>
        </w:rPr>
        <w:lastRenderedPageBreak/>
        <w:drawing>
          <wp:inline distT="0" distB="0" distL="0" distR="0">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Рисунок 1 – Средняя стоимость 1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общей площади жилья (январь–март 2022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rsidR="00FD15B4" w:rsidRPr="00FD15B4" w:rsidRDefault="00FD15B4" w:rsidP="00FD15B4">
      <w:pPr>
        <w:spacing w:after="0" w:line="240" w:lineRule="auto"/>
        <w:ind w:firstLine="709"/>
        <w:jc w:val="both"/>
        <w:rPr>
          <w:rFonts w:ascii="Times New Roman" w:hAnsi="Times New Roman"/>
          <w:spacing w:val="-2"/>
          <w:sz w:val="30"/>
          <w:szCs w:val="30"/>
        </w:rPr>
      </w:pPr>
      <w:proofErr w:type="gramStart"/>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roofErr w:type="gramEnd"/>
    </w:p>
    <w:p w:rsidR="00FD15B4" w:rsidRPr="00FD15B4" w:rsidRDefault="00FD15B4" w:rsidP="00FD15B4">
      <w:pPr>
        <w:spacing w:after="0" w:line="240" w:lineRule="auto"/>
        <w:ind w:firstLine="709"/>
        <w:jc w:val="both"/>
        <w:rPr>
          <w:rFonts w:ascii="Times New Roman" w:hAnsi="Times New Roman"/>
          <w:b/>
          <w:bCs/>
          <w:spacing w:val="-2"/>
          <w:sz w:val="30"/>
          <w:szCs w:val="30"/>
        </w:rPr>
      </w:pPr>
      <w:proofErr w:type="gramStart"/>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roofErr w:type="gramEnd"/>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FD15B4">
        <w:rPr>
          <w:rFonts w:ascii="Times New Roman" w:hAnsi="Times New Roman"/>
          <w:b/>
          <w:spacing w:val="-2"/>
          <w:sz w:val="30"/>
          <w:szCs w:val="30"/>
        </w:rPr>
        <w:t>г</w:t>
      </w:r>
      <w:proofErr w:type="gramStart"/>
      <w:r w:rsidRPr="00FD15B4">
        <w:rPr>
          <w:rFonts w:ascii="Times New Roman" w:hAnsi="Times New Roman"/>
          <w:b/>
          <w:spacing w:val="-2"/>
          <w:sz w:val="30"/>
          <w:szCs w:val="30"/>
        </w:rPr>
        <w:t>.М</w:t>
      </w:r>
      <w:proofErr w:type="gramEnd"/>
      <w:r w:rsidRPr="00FD15B4">
        <w:rPr>
          <w:rFonts w:ascii="Times New Roman" w:hAnsi="Times New Roman"/>
          <w:b/>
          <w:spacing w:val="-2"/>
          <w:sz w:val="30"/>
          <w:szCs w:val="30"/>
        </w:rPr>
        <w:t>инске</w:t>
      </w:r>
      <w:proofErr w:type="spellEnd"/>
      <w:r w:rsidRPr="00FD15B4">
        <w:rPr>
          <w:rFonts w:ascii="Times New Roman" w:hAnsi="Times New Roman"/>
          <w:b/>
          <w:spacing w:val="-2"/>
          <w:sz w:val="30"/>
          <w:szCs w:val="30"/>
        </w:rPr>
        <w:t xml:space="preserve">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w:t>
      </w:r>
      <w:proofErr w:type="gramStart"/>
      <w:r w:rsidR="00FD15B4" w:rsidRPr="00FD15B4">
        <w:rPr>
          <w:rFonts w:ascii="Times New Roman" w:hAnsi="Times New Roman"/>
          <w:i/>
          <w:spacing w:val="-2"/>
          <w:sz w:val="30"/>
          <w:szCs w:val="30"/>
        </w:rPr>
        <w:t>стоит на учете</w:t>
      </w:r>
      <w:proofErr w:type="gramEnd"/>
      <w:r w:rsidR="00FD15B4" w:rsidRPr="00FD15B4">
        <w:rPr>
          <w:rFonts w:ascii="Times New Roman" w:hAnsi="Times New Roman"/>
          <w:i/>
          <w:spacing w:val="-2"/>
          <w:sz w:val="30"/>
          <w:szCs w:val="30"/>
        </w:rPr>
        <w:t xml:space="preserve">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 xml:space="preserve">увеличен до 30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(ранее 20 </w:t>
      </w:r>
      <w:proofErr w:type="spellStart"/>
      <w:r w:rsidRPr="00FD15B4">
        <w:rPr>
          <w:rFonts w:ascii="Times New Roman" w:hAnsi="Times New Roman"/>
          <w:b/>
          <w:spacing w:val="-2"/>
          <w:sz w:val="30"/>
          <w:szCs w:val="30"/>
        </w:rPr>
        <w:t>кв.м</w:t>
      </w:r>
      <w:proofErr w:type="spellEnd"/>
      <w:r w:rsidRPr="00FD15B4">
        <w:rPr>
          <w:rFonts w:ascii="Times New Roman" w:hAnsi="Times New Roman"/>
          <w:b/>
          <w:spacing w:val="-2"/>
          <w:sz w:val="30"/>
          <w:szCs w:val="30"/>
        </w:rPr>
        <w:t>)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 xml:space="preserve">увеличена на 15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lastRenderedPageBreak/>
        <w:t>Субсидия на уплату части процентов предоставляется в следующих размерах: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 в зависимости от категорий граждан.</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xml:space="preserve">, его целью является создание условий для </w:t>
      </w:r>
      <w:r w:rsidRPr="00FD15B4">
        <w:rPr>
          <w:rFonts w:ascii="Times New Roman" w:hAnsi="Times New Roman"/>
          <w:spacing w:val="-2"/>
          <w:sz w:val="30"/>
          <w:szCs w:val="30"/>
        </w:rPr>
        <w:lastRenderedPageBreak/>
        <w:t>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1" w:name="_Hlk56587857"/>
      <w:r w:rsidRPr="00FD15B4">
        <w:rPr>
          <w:rFonts w:ascii="Times New Roman" w:hAnsi="Times New Roman"/>
          <w:spacing w:val="-2"/>
          <w:sz w:val="30"/>
          <w:szCs w:val="30"/>
        </w:rPr>
        <w:t>ударственна</w:t>
      </w:r>
      <w:bookmarkEnd w:id="1"/>
      <w:r w:rsidRPr="00FD15B4">
        <w:rPr>
          <w:rFonts w:ascii="Times New Roman" w:hAnsi="Times New Roman"/>
          <w:spacing w:val="-2"/>
          <w:sz w:val="30"/>
          <w:szCs w:val="30"/>
        </w:rPr>
        <w:t>я система ЖСС предусматривает накопление ее участниками денежных сре</w:t>
      </w:r>
      <w:proofErr w:type="gramStart"/>
      <w:r w:rsidRPr="00FD15B4">
        <w:rPr>
          <w:rFonts w:ascii="Times New Roman" w:hAnsi="Times New Roman"/>
          <w:spacing w:val="-2"/>
          <w:sz w:val="30"/>
          <w:szCs w:val="30"/>
        </w:rPr>
        <w:t>дств в б</w:t>
      </w:r>
      <w:proofErr w:type="gramEnd"/>
      <w:r w:rsidRPr="00FD15B4">
        <w:rPr>
          <w:rFonts w:ascii="Times New Roman" w:hAnsi="Times New Roman"/>
          <w:spacing w:val="-2"/>
          <w:sz w:val="30"/>
          <w:szCs w:val="30"/>
        </w:rPr>
        <w:t>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Президентом Республики Беларусь </w:t>
      </w:r>
      <w:proofErr w:type="spellStart"/>
      <w:r w:rsidRPr="00FD15B4">
        <w:rPr>
          <w:rFonts w:ascii="Times New Roman" w:hAnsi="Times New Roman"/>
          <w:b/>
          <w:spacing w:val="-2"/>
          <w:sz w:val="30"/>
          <w:szCs w:val="30"/>
        </w:rPr>
        <w:t>А.Г.Лукашенко</w:t>
      </w:r>
      <w:proofErr w:type="spellEnd"/>
      <w:r w:rsidRPr="00FD15B4">
        <w:rPr>
          <w:rFonts w:ascii="Times New Roman" w:hAnsi="Times New Roman"/>
          <w:b/>
          <w:spacing w:val="-2"/>
          <w:sz w:val="30"/>
          <w:szCs w:val="30"/>
        </w:rPr>
        <w:t xml:space="preserve">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w:t>
      </w:r>
      <w:proofErr w:type="gramStart"/>
      <w:r w:rsidRPr="00FD15B4">
        <w:rPr>
          <w:rFonts w:ascii="Times New Roman" w:hAnsi="Times New Roman"/>
          <w:spacing w:val="-2"/>
          <w:sz w:val="30"/>
          <w:szCs w:val="30"/>
        </w:rPr>
        <w:t>сс стр</w:t>
      </w:r>
      <w:proofErr w:type="gramEnd"/>
      <w:r w:rsidRPr="00FD15B4">
        <w:rPr>
          <w:rFonts w:ascii="Times New Roman" w:hAnsi="Times New Roman"/>
          <w:spacing w:val="-2"/>
          <w:sz w:val="30"/>
          <w:szCs w:val="30"/>
        </w:rPr>
        <w:t xml:space="preserve">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инску</w:t>
      </w:r>
      <w:proofErr w:type="spellEnd"/>
      <w:r w:rsidRPr="00FD15B4">
        <w:rPr>
          <w:rFonts w:ascii="Times New Roman" w:hAnsi="Times New Roman"/>
          <w:spacing w:val="-2"/>
          <w:sz w:val="30"/>
          <w:szCs w:val="30"/>
        </w:rPr>
        <w:t xml:space="preserve"> и областным центрам, поселках городского типа и городах (за исключением </w:t>
      </w:r>
      <w:proofErr w:type="spellStart"/>
      <w:r w:rsidRPr="00FD15B4">
        <w:rPr>
          <w:rFonts w:ascii="Times New Roman" w:hAnsi="Times New Roman"/>
          <w:spacing w:val="-2"/>
          <w:sz w:val="30"/>
          <w:szCs w:val="30"/>
        </w:rPr>
        <w:t>г.Минска</w:t>
      </w:r>
      <w:proofErr w:type="spellEnd"/>
      <w:r w:rsidRPr="00FD15B4">
        <w:rPr>
          <w:rFonts w:ascii="Times New Roman" w:hAnsi="Times New Roman"/>
          <w:spacing w:val="-2"/>
          <w:sz w:val="30"/>
          <w:szCs w:val="30"/>
        </w:rPr>
        <w:t xml:space="preserve">)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инска</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rsidR="00C047C2" w:rsidRDefault="00C047C2" w:rsidP="00FD15B4">
      <w:pPr>
        <w:spacing w:after="0" w:line="240" w:lineRule="auto"/>
        <w:ind w:firstLine="709"/>
        <w:jc w:val="both"/>
        <w:rPr>
          <w:rFonts w:ascii="Times New Roman" w:hAnsi="Times New Roman"/>
          <w:b/>
          <w:i/>
          <w:spacing w:val="-2"/>
          <w:sz w:val="30"/>
          <w:szCs w:val="30"/>
        </w:rPr>
      </w:pPr>
    </w:p>
    <w:p w:rsidR="00C047C2" w:rsidRDefault="00C047C2" w:rsidP="00FD15B4">
      <w:pPr>
        <w:spacing w:after="0" w:line="240" w:lineRule="auto"/>
        <w:ind w:firstLine="709"/>
        <w:jc w:val="both"/>
        <w:rPr>
          <w:rFonts w:ascii="Times New Roman" w:hAnsi="Times New Roman"/>
          <w:b/>
          <w:i/>
          <w:spacing w:val="-2"/>
          <w:sz w:val="30"/>
          <w:szCs w:val="30"/>
        </w:rPr>
      </w:pP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инске</w:t>
      </w:r>
      <w:proofErr w:type="spellEnd"/>
      <w:r w:rsidRPr="00FD15B4">
        <w:rPr>
          <w:rFonts w:ascii="Times New Roman" w:hAnsi="Times New Roman"/>
          <w:i/>
          <w:spacing w:val="-2"/>
          <w:sz w:val="30"/>
          <w:szCs w:val="30"/>
        </w:rPr>
        <w:t xml:space="preserve">,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proofErr w:type="gramStart"/>
      <w:r w:rsidR="00C047C2">
        <w:rPr>
          <w:rFonts w:ascii="Times New Roman" w:hAnsi="Times New Roman"/>
          <w:spacing w:val="-2"/>
          <w:sz w:val="30"/>
          <w:szCs w:val="30"/>
        </w:rPr>
        <w:t>,</w:t>
      </w:r>
      <w:proofErr w:type="gramEnd"/>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инске</w:t>
      </w:r>
      <w:proofErr w:type="spellEnd"/>
      <w:r w:rsidRPr="00FD15B4">
        <w:rPr>
          <w:rFonts w:ascii="Times New Roman" w:hAnsi="Times New Roman"/>
          <w:spacing w:val="-2"/>
          <w:sz w:val="30"/>
          <w:szCs w:val="30"/>
        </w:rPr>
        <w:t xml:space="preserve">).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(при плане в 1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в 2021 г. для многодетных семей было введено в эксплуатацию 12 192 квартиры общей площадью 929,6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(138,1% от запланированного).</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Продолжают оставаться на контроле сроки строительства объектов. За последний год число жилых домов, </w:t>
      </w:r>
      <w:proofErr w:type="gramStart"/>
      <w:r w:rsidRPr="00FD15B4">
        <w:rPr>
          <w:rFonts w:ascii="Times New Roman" w:hAnsi="Times New Roman"/>
          <w:i/>
          <w:spacing w:val="-2"/>
          <w:sz w:val="30"/>
          <w:szCs w:val="30"/>
        </w:rPr>
        <w:t>сроки</w:t>
      </w:r>
      <w:proofErr w:type="gramEnd"/>
      <w:r w:rsidRPr="00FD15B4">
        <w:rPr>
          <w:rFonts w:ascii="Times New Roman" w:hAnsi="Times New Roman"/>
          <w:i/>
          <w:spacing w:val="-2"/>
          <w:sz w:val="30"/>
          <w:szCs w:val="30"/>
        </w:rPr>
        <w:t xml:space="preserve">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lastRenderedPageBreak/>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Для сравнения, в России этот показатель составляет 27,7 кв.м, Польше – 25 кв. м, Казахстане – 22,6 кв.м, Азербайджане – 19,4 кв.м.</w:t>
      </w:r>
    </w:p>
    <w:p w:rsidR="00FD15B4" w:rsidRPr="00FD15B4" w:rsidRDefault="00FD15B4" w:rsidP="00FD15B4">
      <w:pPr>
        <w:spacing w:after="0" w:line="240" w:lineRule="auto"/>
        <w:ind w:firstLine="709"/>
        <w:jc w:val="both"/>
        <w:rPr>
          <w:rFonts w:ascii="Times New Roman" w:hAnsi="Times New Roman"/>
          <w:spacing w:val="-2"/>
          <w:sz w:val="30"/>
          <w:szCs w:val="30"/>
        </w:rPr>
      </w:pPr>
    </w:p>
    <w:p w:rsidR="00FD15B4" w:rsidRPr="00FD15B4" w:rsidRDefault="00FD15B4" w:rsidP="00C047C2">
      <w:pPr>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w:t>
      </w:r>
      <w:proofErr w:type="gramStart"/>
      <w:r w:rsidRPr="00FD15B4">
        <w:rPr>
          <w:rFonts w:ascii="Times New Roman" w:hAnsi="Times New Roman"/>
          <w:i/>
          <w:spacing w:val="-2"/>
          <w:sz w:val="30"/>
          <w:szCs w:val="30"/>
        </w:rPr>
        <w:t>на конец</w:t>
      </w:r>
      <w:proofErr w:type="gramEnd"/>
      <w:r w:rsidRPr="00FD15B4">
        <w:rPr>
          <w:rFonts w:ascii="Times New Roman" w:hAnsi="Times New Roman"/>
          <w:i/>
          <w:spacing w:val="-2"/>
          <w:sz w:val="30"/>
          <w:szCs w:val="30"/>
        </w:rPr>
        <w:t xml:space="preserve"> 2021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общей площади жилья </w:t>
      </w:r>
      <w:r w:rsidRPr="00FD15B4">
        <w:rPr>
          <w:rFonts w:ascii="Times New Roman" w:hAnsi="Times New Roman"/>
          <w:i/>
          <w:spacing w:val="-2"/>
          <w:sz w:val="30"/>
          <w:szCs w:val="30"/>
        </w:rPr>
        <w:t xml:space="preserve">(до конца 2022 г. планируется построить не менее 4,2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bookmarkStart w:id="2" w:name="_Hlk99444165"/>
      <w:r w:rsidRPr="00FD15B4">
        <w:rPr>
          <w:rFonts w:ascii="Times New Roman" w:hAnsi="Times New Roman"/>
          <w:spacing w:val="-2"/>
          <w:sz w:val="30"/>
          <w:szCs w:val="30"/>
        </w:rPr>
        <w:t>;</w:t>
      </w:r>
    </w:p>
    <w:bookmarkEnd w:id="2"/>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Самое большое задание по строительству жилья получила Минская область, где в текущем году должно быть построено не менее 1 </w:t>
      </w:r>
      <w:proofErr w:type="gramStart"/>
      <w:r w:rsidRPr="00FD15B4">
        <w:rPr>
          <w:rFonts w:ascii="Times New Roman" w:hAnsi="Times New Roman"/>
          <w:i/>
          <w:spacing w:val="-2"/>
          <w:sz w:val="30"/>
          <w:szCs w:val="30"/>
        </w:rPr>
        <w:t>млн</w:t>
      </w:r>
      <w:proofErr w:type="gramEnd"/>
      <w:r w:rsidRPr="00FD15B4">
        <w:rPr>
          <w:rFonts w:ascii="Times New Roman" w:hAnsi="Times New Roman"/>
          <w:i/>
          <w:spacing w:val="-2"/>
          <w:sz w:val="30"/>
          <w:szCs w:val="30"/>
        </w:rPr>
        <w:t xml:space="preserve">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том числе 220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 для граждан, состоящих на учете нуждающихся в улучшении жилищных условий.</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в Витебской – 355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Гомельской – 520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Гродненской – 475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Могилевской области – 330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построено 459,7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 xml:space="preserve">(до конца 2022 г. планируется построить 1,2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семей с детьми-инвалидами, сирот и детей, оставшихся без попечения родителей, 97,8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 для военных, 12,13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жилья – для специалистов сельхозорганизаций и работников социально-культурной сферы в сельской местности.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rsid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Решение жилищного вопроса было и остается важнейшим направлением социальной политики государства. </w:t>
      </w:r>
      <w:proofErr w:type="gramStart"/>
      <w:r w:rsidRPr="00FD15B4">
        <w:rPr>
          <w:rFonts w:ascii="Times New Roman" w:hAnsi="Times New Roman"/>
          <w:spacing w:val="-2"/>
          <w:sz w:val="30"/>
          <w:szCs w:val="30"/>
        </w:rPr>
        <w:t>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roofErr w:type="gramEnd"/>
    </w:p>
    <w:p w:rsidR="00010F3B" w:rsidRPr="00FD15B4" w:rsidRDefault="00010F3B" w:rsidP="00FD15B4">
      <w:pPr>
        <w:spacing w:after="0" w:line="240" w:lineRule="auto"/>
        <w:ind w:firstLine="709"/>
        <w:jc w:val="both"/>
        <w:rPr>
          <w:rFonts w:ascii="Times New Roman" w:hAnsi="Times New Roman"/>
          <w:spacing w:val="-2"/>
          <w:sz w:val="30"/>
          <w:szCs w:val="30"/>
        </w:rPr>
      </w:pPr>
    </w:p>
    <w:p w:rsidR="00010F3B" w:rsidRPr="00065F6B" w:rsidRDefault="00010F3B" w:rsidP="00010F3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010F3B" w:rsidRDefault="00010F3B" w:rsidP="00010F3B">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Pr="00FD15B4">
        <w:rPr>
          <w:rFonts w:ascii="Times New Roman" w:hAnsi="Times New Roman"/>
          <w:i/>
          <w:sz w:val="30"/>
          <w:szCs w:val="30"/>
        </w:rPr>
        <w:t>Министерства архитектуры и строительства Республики Беларусь, Национального банка Республики Беларусь, материалов БелТА</w:t>
      </w:r>
      <w:r w:rsidRPr="00FD15B4">
        <w:rPr>
          <w:rFonts w:ascii="Times New Roman" w:hAnsi="Times New Roman"/>
          <w:b/>
          <w:bCs/>
          <w:i/>
          <w:sz w:val="30"/>
          <w:szCs w:val="30"/>
        </w:rPr>
        <w:t xml:space="preserve"> </w:t>
      </w:r>
    </w:p>
    <w:p w:rsidR="00010F3B" w:rsidRDefault="00010F3B" w:rsidP="00010F3B">
      <w:pPr>
        <w:spacing w:after="0" w:line="240" w:lineRule="auto"/>
        <w:jc w:val="both"/>
        <w:rPr>
          <w:rFonts w:ascii="Times New Roman" w:hAnsi="Times New Roman"/>
          <w:spacing w:val="-2"/>
          <w:sz w:val="30"/>
          <w:szCs w:val="30"/>
        </w:rPr>
      </w:pPr>
    </w:p>
    <w:p w:rsidR="00010F3B" w:rsidRDefault="00010F3B" w:rsidP="00010F3B">
      <w:pPr>
        <w:spacing w:after="0" w:line="240" w:lineRule="auto"/>
        <w:jc w:val="both"/>
        <w:rPr>
          <w:rFonts w:ascii="Times New Roman" w:hAnsi="Times New Roman"/>
          <w:b/>
          <w:i/>
          <w:spacing w:val="-2"/>
          <w:sz w:val="30"/>
          <w:szCs w:val="30"/>
        </w:rPr>
      </w:pPr>
      <w:r w:rsidRPr="00010F3B">
        <w:rPr>
          <w:rFonts w:ascii="Times New Roman" w:hAnsi="Times New Roman"/>
          <w:b/>
          <w:i/>
          <w:spacing w:val="-2"/>
          <w:sz w:val="30"/>
          <w:szCs w:val="30"/>
        </w:rPr>
        <w:t xml:space="preserve">СПРАВОЧНО:  </w:t>
      </w:r>
    </w:p>
    <w:p w:rsidR="00010F3B" w:rsidRPr="00010F3B" w:rsidRDefault="00010F3B" w:rsidP="00010F3B">
      <w:pPr>
        <w:spacing w:after="0" w:line="240" w:lineRule="auto"/>
        <w:ind w:firstLine="708"/>
        <w:jc w:val="both"/>
        <w:rPr>
          <w:rFonts w:ascii="Times New Roman" w:hAnsi="Times New Roman"/>
          <w:spacing w:val="-2"/>
          <w:sz w:val="30"/>
          <w:szCs w:val="30"/>
        </w:rPr>
      </w:pPr>
      <w:r>
        <w:rPr>
          <w:rFonts w:ascii="Times New Roman" w:hAnsi="Times New Roman"/>
          <w:sz w:val="30"/>
          <w:szCs w:val="30"/>
        </w:rPr>
        <w:t>За 2021 год в Могилев</w:t>
      </w:r>
      <w:r w:rsidRPr="007354BC">
        <w:rPr>
          <w:rFonts w:ascii="Times New Roman" w:hAnsi="Times New Roman"/>
          <w:sz w:val="30"/>
          <w:szCs w:val="30"/>
        </w:rPr>
        <w:t xml:space="preserve">ском районе </w:t>
      </w:r>
      <w:r>
        <w:rPr>
          <w:rFonts w:ascii="Times New Roman" w:hAnsi="Times New Roman"/>
          <w:sz w:val="30"/>
          <w:szCs w:val="30"/>
        </w:rPr>
        <w:t>построено 316 одноквартирных жилых домов общей площадью более 46 тысяч квадратных метров.</w:t>
      </w:r>
    </w:p>
    <w:p w:rsidR="00010F3B" w:rsidRPr="00720BB8" w:rsidRDefault="00010F3B" w:rsidP="00010F3B">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Построена вторая очередь </w:t>
      </w:r>
      <w:r w:rsidRPr="00BB5E25">
        <w:rPr>
          <w:rFonts w:ascii="Times New Roman" w:hAnsi="Times New Roman"/>
          <w:sz w:val="30"/>
          <w:szCs w:val="30"/>
        </w:rPr>
        <w:t>многоквартирн</w:t>
      </w:r>
      <w:r>
        <w:rPr>
          <w:rFonts w:ascii="Times New Roman" w:hAnsi="Times New Roman"/>
          <w:sz w:val="30"/>
          <w:szCs w:val="30"/>
        </w:rPr>
        <w:t>ого</w:t>
      </w:r>
      <w:r w:rsidRPr="00BB5E25">
        <w:rPr>
          <w:rFonts w:ascii="Times New Roman" w:hAnsi="Times New Roman"/>
          <w:sz w:val="30"/>
          <w:szCs w:val="30"/>
        </w:rPr>
        <w:t xml:space="preserve"> жило</w:t>
      </w:r>
      <w:r>
        <w:rPr>
          <w:rFonts w:ascii="Times New Roman" w:hAnsi="Times New Roman"/>
          <w:sz w:val="30"/>
          <w:szCs w:val="30"/>
        </w:rPr>
        <w:t>го</w:t>
      </w:r>
      <w:r w:rsidRPr="00BB5E25">
        <w:rPr>
          <w:rFonts w:ascii="Times New Roman" w:hAnsi="Times New Roman"/>
          <w:sz w:val="30"/>
          <w:szCs w:val="30"/>
        </w:rPr>
        <w:t xml:space="preserve"> дома в</w:t>
      </w:r>
      <w:r>
        <w:rPr>
          <w:rFonts w:ascii="Times New Roman" w:hAnsi="Times New Roman"/>
          <w:sz w:val="30"/>
          <w:szCs w:val="30"/>
        </w:rPr>
        <w:t xml:space="preserve">            </w:t>
      </w:r>
      <w:r w:rsidRPr="00BB5E25">
        <w:rPr>
          <w:rFonts w:ascii="Times New Roman" w:hAnsi="Times New Roman"/>
          <w:sz w:val="30"/>
          <w:szCs w:val="30"/>
        </w:rPr>
        <w:t>аг. Кадино</w:t>
      </w:r>
      <w:r>
        <w:rPr>
          <w:rFonts w:ascii="Times New Roman" w:hAnsi="Times New Roman"/>
          <w:sz w:val="30"/>
          <w:szCs w:val="30"/>
        </w:rPr>
        <w:t xml:space="preserve"> общей площадью </w:t>
      </w:r>
      <w:r w:rsidRPr="00472D42">
        <w:rPr>
          <w:rFonts w:ascii="Times New Roman" w:hAnsi="Times New Roman"/>
          <w:sz w:val="30"/>
          <w:szCs w:val="30"/>
        </w:rPr>
        <w:t>1</w:t>
      </w:r>
      <w:r>
        <w:rPr>
          <w:rFonts w:ascii="Times New Roman" w:hAnsi="Times New Roman"/>
          <w:sz w:val="30"/>
          <w:szCs w:val="30"/>
        </w:rPr>
        <w:t xml:space="preserve"> </w:t>
      </w:r>
      <w:r w:rsidRPr="00472D42">
        <w:rPr>
          <w:rFonts w:ascii="Times New Roman" w:hAnsi="Times New Roman"/>
          <w:sz w:val="30"/>
          <w:szCs w:val="30"/>
        </w:rPr>
        <w:t>390 м.кв.</w:t>
      </w:r>
      <w:r>
        <w:rPr>
          <w:rFonts w:ascii="Times New Roman" w:hAnsi="Times New Roman"/>
          <w:sz w:val="30"/>
          <w:szCs w:val="30"/>
        </w:rPr>
        <w:t>, где предоставлено 8 квартир для арендного жилья и 12 квартир</w:t>
      </w:r>
      <w:r w:rsidRPr="00BB5E25">
        <w:rPr>
          <w:rFonts w:ascii="Times New Roman" w:hAnsi="Times New Roman"/>
          <w:sz w:val="30"/>
          <w:szCs w:val="30"/>
        </w:rPr>
        <w:t xml:space="preserve"> </w:t>
      </w:r>
      <w:r>
        <w:rPr>
          <w:rFonts w:ascii="Times New Roman" w:hAnsi="Times New Roman"/>
          <w:sz w:val="30"/>
          <w:szCs w:val="30"/>
        </w:rPr>
        <w:t xml:space="preserve">для многодетных семей. </w:t>
      </w:r>
      <w:r w:rsidRPr="00720BB8">
        <w:rPr>
          <w:rFonts w:ascii="Times New Roman" w:hAnsi="Times New Roman"/>
          <w:sz w:val="30"/>
          <w:szCs w:val="30"/>
        </w:rPr>
        <w:t>Ввод общей площади жилых домов  за 2021 год состави</w:t>
      </w:r>
      <w:r>
        <w:rPr>
          <w:rFonts w:ascii="Times New Roman" w:hAnsi="Times New Roman"/>
          <w:sz w:val="30"/>
          <w:szCs w:val="30"/>
        </w:rPr>
        <w:t>л</w:t>
      </w:r>
      <w:r w:rsidRPr="00720BB8">
        <w:rPr>
          <w:rFonts w:ascii="Times New Roman" w:hAnsi="Times New Roman"/>
          <w:sz w:val="30"/>
          <w:szCs w:val="30"/>
        </w:rPr>
        <w:t xml:space="preserve"> </w:t>
      </w:r>
      <w:r>
        <w:rPr>
          <w:rFonts w:ascii="Times New Roman" w:hAnsi="Times New Roman"/>
          <w:sz w:val="30"/>
          <w:szCs w:val="30"/>
        </w:rPr>
        <w:t>более</w:t>
      </w:r>
      <w:r w:rsidRPr="00720BB8">
        <w:rPr>
          <w:rFonts w:ascii="Times New Roman" w:hAnsi="Times New Roman"/>
          <w:sz w:val="30"/>
          <w:szCs w:val="30"/>
        </w:rPr>
        <w:t xml:space="preserve"> 4</w:t>
      </w:r>
      <w:r>
        <w:rPr>
          <w:rFonts w:ascii="Times New Roman" w:hAnsi="Times New Roman"/>
          <w:sz w:val="30"/>
          <w:szCs w:val="30"/>
        </w:rPr>
        <w:t>8 тысяч  м.кв.</w:t>
      </w:r>
    </w:p>
    <w:p w:rsidR="00010F3B" w:rsidRDefault="00010F3B" w:rsidP="00010F3B">
      <w:pPr>
        <w:tabs>
          <w:tab w:val="left" w:pos="468"/>
        </w:tabs>
        <w:spacing w:after="0" w:line="240" w:lineRule="auto"/>
        <w:ind w:firstLine="709"/>
        <w:jc w:val="both"/>
        <w:rPr>
          <w:rFonts w:ascii="Times New Roman" w:hAnsi="Times New Roman"/>
          <w:sz w:val="30"/>
          <w:szCs w:val="30"/>
        </w:rPr>
      </w:pPr>
      <w:r w:rsidRPr="00720BB8">
        <w:rPr>
          <w:rFonts w:ascii="Times New Roman" w:hAnsi="Times New Roman"/>
          <w:sz w:val="30"/>
          <w:szCs w:val="30"/>
        </w:rPr>
        <w:t>С государственной поддержкой введено в эксплуатацию 2</w:t>
      </w:r>
      <w:r>
        <w:rPr>
          <w:rFonts w:ascii="Times New Roman" w:hAnsi="Times New Roman"/>
          <w:sz w:val="30"/>
          <w:szCs w:val="30"/>
        </w:rPr>
        <w:t xml:space="preserve"> </w:t>
      </w:r>
      <w:r w:rsidRPr="00720BB8">
        <w:rPr>
          <w:rFonts w:ascii="Times New Roman" w:hAnsi="Times New Roman"/>
          <w:sz w:val="30"/>
          <w:szCs w:val="30"/>
        </w:rPr>
        <w:t>024 м.кв</w:t>
      </w:r>
      <w:r>
        <w:rPr>
          <w:rFonts w:ascii="Times New Roman" w:hAnsi="Times New Roman"/>
          <w:sz w:val="30"/>
          <w:szCs w:val="30"/>
        </w:rPr>
        <w:t>. жилья</w:t>
      </w:r>
      <w:r>
        <w:rPr>
          <w:rFonts w:ascii="Times New Roman" w:hAnsi="Times New Roman"/>
          <w:sz w:val="30"/>
          <w:szCs w:val="30"/>
        </w:rPr>
        <w:t xml:space="preserve">, в том </w:t>
      </w:r>
      <w:proofErr w:type="gramStart"/>
      <w:r>
        <w:rPr>
          <w:rFonts w:ascii="Times New Roman" w:hAnsi="Times New Roman"/>
          <w:sz w:val="30"/>
          <w:szCs w:val="30"/>
        </w:rPr>
        <w:t>числе</w:t>
      </w:r>
      <w:proofErr w:type="gramEnd"/>
      <w:r w:rsidRPr="00720BB8">
        <w:rPr>
          <w:rFonts w:ascii="Times New Roman" w:hAnsi="Times New Roman"/>
          <w:sz w:val="30"/>
          <w:szCs w:val="30"/>
        </w:rPr>
        <w:t xml:space="preserve"> 834 м.кв. – многоквартирный  жилой дома в аг. Кадино, 1</w:t>
      </w:r>
      <w:r>
        <w:rPr>
          <w:rFonts w:ascii="Times New Roman" w:hAnsi="Times New Roman"/>
          <w:sz w:val="30"/>
          <w:szCs w:val="30"/>
        </w:rPr>
        <w:t xml:space="preserve"> </w:t>
      </w:r>
      <w:r w:rsidRPr="00720BB8">
        <w:rPr>
          <w:rFonts w:ascii="Times New Roman" w:hAnsi="Times New Roman"/>
          <w:sz w:val="30"/>
          <w:szCs w:val="30"/>
        </w:rPr>
        <w:t>190 м.кв. – индивидуальное жилищное строительство.</w:t>
      </w:r>
    </w:p>
    <w:p w:rsidR="00010F3B" w:rsidRDefault="00010F3B" w:rsidP="00010F3B">
      <w:pPr>
        <w:tabs>
          <w:tab w:val="left" w:pos="468"/>
        </w:tabs>
        <w:spacing w:after="0" w:line="240" w:lineRule="auto"/>
        <w:ind w:firstLine="709"/>
        <w:jc w:val="both"/>
        <w:rPr>
          <w:rFonts w:ascii="Times New Roman" w:eastAsia="Times New Roman" w:hAnsi="Times New Roman"/>
          <w:sz w:val="30"/>
          <w:szCs w:val="30"/>
        </w:rPr>
      </w:pPr>
      <w:r>
        <w:rPr>
          <w:szCs w:val="30"/>
        </w:rPr>
        <w:t xml:space="preserve">  </w:t>
      </w:r>
      <w:r>
        <w:rPr>
          <w:rFonts w:ascii="Times New Roman" w:eastAsia="Times New Roman" w:hAnsi="Times New Roman"/>
          <w:sz w:val="30"/>
          <w:szCs w:val="30"/>
        </w:rPr>
        <w:t xml:space="preserve">В 2021 году построено более 12 км дорог с твердым покрытием в рамках  </w:t>
      </w:r>
      <w:r>
        <w:rPr>
          <w:rFonts w:ascii="Times New Roman" w:hAnsi="Times New Roman"/>
          <w:sz w:val="30"/>
          <w:szCs w:val="20"/>
        </w:rPr>
        <w:t xml:space="preserve">строительства  инженерно-транспортной инфраструктуры. </w:t>
      </w:r>
      <w:r>
        <w:rPr>
          <w:rFonts w:ascii="Times New Roman" w:eastAsia="Times New Roman" w:hAnsi="Times New Roman"/>
          <w:sz w:val="30"/>
          <w:szCs w:val="30"/>
        </w:rPr>
        <w:t>Это кварталы индивидуальной жилой застройки населенных пунктов:    Присно 1, Николаевка 2, Николаевка 1, Полетники, Половинный Лог, Буйничи.</w:t>
      </w:r>
    </w:p>
    <w:p w:rsidR="00010F3B" w:rsidRDefault="00010F3B" w:rsidP="00010F3B">
      <w:pPr>
        <w:spacing w:after="0" w:line="240" w:lineRule="auto"/>
        <w:ind w:firstLine="709"/>
        <w:jc w:val="both"/>
        <w:rPr>
          <w:rFonts w:ascii="Times New Roman" w:hAnsi="Times New Roman"/>
          <w:sz w:val="30"/>
          <w:szCs w:val="20"/>
        </w:rPr>
      </w:pPr>
      <w:r>
        <w:rPr>
          <w:rFonts w:ascii="Times New Roman" w:hAnsi="Times New Roman"/>
          <w:sz w:val="30"/>
          <w:szCs w:val="20"/>
        </w:rPr>
        <w:t>Начато строительство многоквартирного жилого дома в                       аг. Полыковичи.</w:t>
      </w:r>
    </w:p>
    <w:p w:rsidR="00010F3B" w:rsidRDefault="00010F3B" w:rsidP="00010F3B">
      <w:pPr>
        <w:tabs>
          <w:tab w:val="left" w:pos="6066"/>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Построено и введено в эксплуатацию 2,4 км сетей водопровода в      д. Вильчицы и аг. Буйничи.</w:t>
      </w:r>
    </w:p>
    <w:p w:rsidR="00010F3B" w:rsidRDefault="00010F3B" w:rsidP="00010F3B">
      <w:pPr>
        <w:spacing w:after="0" w:line="240" w:lineRule="auto"/>
        <w:ind w:firstLine="709"/>
        <w:jc w:val="both"/>
        <w:rPr>
          <w:b/>
          <w:spacing w:val="-6"/>
          <w:sz w:val="30"/>
          <w:szCs w:val="30"/>
        </w:rPr>
      </w:pPr>
      <w:r>
        <w:rPr>
          <w:rFonts w:ascii="Times New Roman" w:hAnsi="Times New Roman"/>
          <w:sz w:val="30"/>
          <w:szCs w:val="30"/>
        </w:rPr>
        <w:t>За 2021 год выполнен о</w:t>
      </w:r>
      <w:r w:rsidRPr="009532F7">
        <w:rPr>
          <w:rFonts w:ascii="Times New Roman" w:hAnsi="Times New Roman"/>
          <w:sz w:val="30"/>
          <w:szCs w:val="30"/>
        </w:rPr>
        <w:t>бъем строительно-монтажных работ</w:t>
      </w:r>
      <w:r>
        <w:rPr>
          <w:rFonts w:ascii="Times New Roman" w:hAnsi="Times New Roman"/>
          <w:sz w:val="30"/>
          <w:szCs w:val="30"/>
        </w:rPr>
        <w:t xml:space="preserve"> на сумму более </w:t>
      </w:r>
      <w:r w:rsidRPr="00072450">
        <w:rPr>
          <w:rFonts w:ascii="Times New Roman" w:hAnsi="Times New Roman"/>
          <w:sz w:val="30"/>
          <w:szCs w:val="30"/>
        </w:rPr>
        <w:t>1</w:t>
      </w:r>
      <w:r>
        <w:rPr>
          <w:rFonts w:ascii="Times New Roman" w:hAnsi="Times New Roman"/>
          <w:sz w:val="30"/>
          <w:szCs w:val="30"/>
        </w:rPr>
        <w:t>84</w:t>
      </w:r>
      <w:r w:rsidRPr="009532F7">
        <w:rPr>
          <w:rFonts w:ascii="Times New Roman" w:hAnsi="Times New Roman"/>
          <w:b/>
          <w:sz w:val="30"/>
          <w:szCs w:val="30"/>
        </w:rPr>
        <w:t xml:space="preserve"> </w:t>
      </w:r>
      <w:r>
        <w:rPr>
          <w:rFonts w:ascii="Times New Roman" w:hAnsi="Times New Roman"/>
          <w:sz w:val="30"/>
          <w:szCs w:val="30"/>
        </w:rPr>
        <w:t>млн.</w:t>
      </w:r>
      <w:r w:rsidRPr="009532F7">
        <w:rPr>
          <w:rFonts w:ascii="Times New Roman" w:hAnsi="Times New Roman"/>
          <w:sz w:val="30"/>
          <w:szCs w:val="30"/>
        </w:rPr>
        <w:t xml:space="preserve"> руб. </w:t>
      </w:r>
      <w:r>
        <w:rPr>
          <w:rFonts w:ascii="Times New Roman" w:hAnsi="Times New Roman"/>
          <w:sz w:val="30"/>
          <w:szCs w:val="30"/>
        </w:rPr>
        <w:t>Это второй показатель в Могилевской области.</w:t>
      </w:r>
    </w:p>
    <w:p w:rsidR="00010F3B" w:rsidRDefault="00010F3B" w:rsidP="00010F3B">
      <w:pPr>
        <w:spacing w:after="0" w:line="240" w:lineRule="auto"/>
        <w:ind w:firstLine="709"/>
        <w:jc w:val="both"/>
        <w:rPr>
          <w:rFonts w:ascii="Times New Roman" w:hAnsi="Times New Roman"/>
          <w:sz w:val="30"/>
          <w:szCs w:val="30"/>
        </w:rPr>
      </w:pPr>
      <w:r>
        <w:rPr>
          <w:rFonts w:ascii="Times New Roman" w:hAnsi="Times New Roman"/>
          <w:sz w:val="30"/>
          <w:szCs w:val="30"/>
        </w:rPr>
        <w:t>За 1 полугодие 2022 года в Могилев</w:t>
      </w:r>
      <w:r w:rsidRPr="007354BC">
        <w:rPr>
          <w:rFonts w:ascii="Times New Roman" w:hAnsi="Times New Roman"/>
          <w:sz w:val="30"/>
          <w:szCs w:val="30"/>
        </w:rPr>
        <w:t xml:space="preserve">ском районе </w:t>
      </w:r>
      <w:r>
        <w:rPr>
          <w:rFonts w:ascii="Times New Roman" w:hAnsi="Times New Roman"/>
          <w:sz w:val="30"/>
          <w:szCs w:val="30"/>
        </w:rPr>
        <w:t>построено 195 одноквартирных жилых домов общей площадью 29 336 квадратных метров.</w:t>
      </w:r>
    </w:p>
    <w:p w:rsidR="00010F3B" w:rsidRPr="00720BB8" w:rsidRDefault="00010F3B" w:rsidP="00010F3B">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Построена первая очередь </w:t>
      </w:r>
      <w:r w:rsidRPr="00BB5E25">
        <w:rPr>
          <w:rFonts w:ascii="Times New Roman" w:hAnsi="Times New Roman"/>
          <w:sz w:val="30"/>
          <w:szCs w:val="30"/>
        </w:rPr>
        <w:t>многоквартирн</w:t>
      </w:r>
      <w:r>
        <w:rPr>
          <w:rFonts w:ascii="Times New Roman" w:hAnsi="Times New Roman"/>
          <w:sz w:val="30"/>
          <w:szCs w:val="30"/>
        </w:rPr>
        <w:t>ого</w:t>
      </w:r>
      <w:r w:rsidRPr="00BB5E25">
        <w:rPr>
          <w:rFonts w:ascii="Times New Roman" w:hAnsi="Times New Roman"/>
          <w:sz w:val="30"/>
          <w:szCs w:val="30"/>
        </w:rPr>
        <w:t xml:space="preserve"> жило</w:t>
      </w:r>
      <w:r>
        <w:rPr>
          <w:rFonts w:ascii="Times New Roman" w:hAnsi="Times New Roman"/>
          <w:sz w:val="30"/>
          <w:szCs w:val="30"/>
        </w:rPr>
        <w:t>го</w:t>
      </w:r>
      <w:r w:rsidRPr="00BB5E25">
        <w:rPr>
          <w:rFonts w:ascii="Times New Roman" w:hAnsi="Times New Roman"/>
          <w:sz w:val="30"/>
          <w:szCs w:val="30"/>
        </w:rPr>
        <w:t xml:space="preserve"> дома в</w:t>
      </w:r>
      <w:r>
        <w:rPr>
          <w:rFonts w:ascii="Times New Roman" w:hAnsi="Times New Roman"/>
          <w:sz w:val="30"/>
          <w:szCs w:val="30"/>
        </w:rPr>
        <w:t xml:space="preserve">            </w:t>
      </w:r>
      <w:r w:rsidRPr="00BB5E25">
        <w:rPr>
          <w:rFonts w:ascii="Times New Roman" w:hAnsi="Times New Roman"/>
          <w:sz w:val="30"/>
          <w:szCs w:val="30"/>
        </w:rPr>
        <w:t xml:space="preserve">аг. </w:t>
      </w:r>
      <w:r>
        <w:rPr>
          <w:rFonts w:ascii="Times New Roman" w:hAnsi="Times New Roman"/>
          <w:sz w:val="30"/>
          <w:szCs w:val="30"/>
        </w:rPr>
        <w:t>Полыковичи  общей площадью 2 584</w:t>
      </w:r>
      <w:r w:rsidRPr="00472D42">
        <w:rPr>
          <w:rFonts w:ascii="Times New Roman" w:hAnsi="Times New Roman"/>
          <w:sz w:val="30"/>
          <w:szCs w:val="30"/>
        </w:rPr>
        <w:t xml:space="preserve"> м.кв.</w:t>
      </w:r>
      <w:r>
        <w:rPr>
          <w:rFonts w:ascii="Times New Roman" w:hAnsi="Times New Roman"/>
          <w:sz w:val="30"/>
          <w:szCs w:val="30"/>
        </w:rPr>
        <w:t>, где предоставлено 20 квартир</w:t>
      </w:r>
      <w:r w:rsidRPr="00BB5E25">
        <w:rPr>
          <w:rFonts w:ascii="Times New Roman" w:hAnsi="Times New Roman"/>
          <w:sz w:val="30"/>
          <w:szCs w:val="30"/>
        </w:rPr>
        <w:t xml:space="preserve"> </w:t>
      </w:r>
      <w:r>
        <w:rPr>
          <w:rFonts w:ascii="Times New Roman" w:hAnsi="Times New Roman"/>
          <w:sz w:val="30"/>
          <w:szCs w:val="30"/>
        </w:rPr>
        <w:t xml:space="preserve">для многодетных семей. </w:t>
      </w:r>
      <w:r w:rsidRPr="00720BB8">
        <w:rPr>
          <w:rFonts w:ascii="Times New Roman" w:hAnsi="Times New Roman"/>
          <w:sz w:val="30"/>
          <w:szCs w:val="30"/>
        </w:rPr>
        <w:t xml:space="preserve">Ввод общей площади жилых домов  за </w:t>
      </w:r>
      <w:r>
        <w:rPr>
          <w:rFonts w:ascii="Times New Roman" w:hAnsi="Times New Roman"/>
          <w:sz w:val="30"/>
          <w:szCs w:val="30"/>
        </w:rPr>
        <w:t xml:space="preserve">    1 полугодие </w:t>
      </w:r>
      <w:r w:rsidRPr="00720BB8">
        <w:rPr>
          <w:rFonts w:ascii="Times New Roman" w:hAnsi="Times New Roman"/>
          <w:sz w:val="30"/>
          <w:szCs w:val="30"/>
        </w:rPr>
        <w:t>202</w:t>
      </w:r>
      <w:r>
        <w:rPr>
          <w:rFonts w:ascii="Times New Roman" w:hAnsi="Times New Roman"/>
          <w:sz w:val="30"/>
          <w:szCs w:val="30"/>
        </w:rPr>
        <w:t>2</w:t>
      </w:r>
      <w:r w:rsidRPr="00720BB8">
        <w:rPr>
          <w:rFonts w:ascii="Times New Roman" w:hAnsi="Times New Roman"/>
          <w:sz w:val="30"/>
          <w:szCs w:val="30"/>
        </w:rPr>
        <w:t xml:space="preserve"> год</w:t>
      </w:r>
      <w:r>
        <w:rPr>
          <w:rFonts w:ascii="Times New Roman" w:hAnsi="Times New Roman"/>
          <w:sz w:val="30"/>
          <w:szCs w:val="30"/>
        </w:rPr>
        <w:t>а</w:t>
      </w:r>
      <w:r w:rsidRPr="00720BB8">
        <w:rPr>
          <w:rFonts w:ascii="Times New Roman" w:hAnsi="Times New Roman"/>
          <w:sz w:val="30"/>
          <w:szCs w:val="30"/>
        </w:rPr>
        <w:t xml:space="preserve"> состави</w:t>
      </w:r>
      <w:r>
        <w:rPr>
          <w:rFonts w:ascii="Times New Roman" w:hAnsi="Times New Roman"/>
          <w:sz w:val="30"/>
          <w:szCs w:val="30"/>
        </w:rPr>
        <w:t>л</w:t>
      </w:r>
      <w:r w:rsidRPr="00720BB8">
        <w:rPr>
          <w:rFonts w:ascii="Times New Roman" w:hAnsi="Times New Roman"/>
          <w:sz w:val="30"/>
          <w:szCs w:val="30"/>
        </w:rPr>
        <w:t xml:space="preserve"> </w:t>
      </w:r>
      <w:r>
        <w:rPr>
          <w:rFonts w:ascii="Times New Roman" w:hAnsi="Times New Roman"/>
          <w:sz w:val="30"/>
          <w:szCs w:val="30"/>
        </w:rPr>
        <w:t>31 920  м.кв.</w:t>
      </w:r>
    </w:p>
    <w:p w:rsidR="00010F3B" w:rsidRPr="00010F3B" w:rsidRDefault="00010F3B" w:rsidP="00010F3B">
      <w:pPr>
        <w:tabs>
          <w:tab w:val="left" w:pos="468"/>
        </w:tabs>
        <w:spacing w:after="0" w:line="240" w:lineRule="auto"/>
        <w:ind w:firstLine="709"/>
        <w:jc w:val="both"/>
        <w:rPr>
          <w:rFonts w:ascii="Times New Roman" w:hAnsi="Times New Roman"/>
          <w:sz w:val="30"/>
          <w:szCs w:val="30"/>
        </w:rPr>
      </w:pPr>
      <w:r w:rsidRPr="00720BB8">
        <w:rPr>
          <w:rFonts w:ascii="Times New Roman" w:hAnsi="Times New Roman"/>
          <w:sz w:val="30"/>
          <w:szCs w:val="30"/>
        </w:rPr>
        <w:t xml:space="preserve">С государственной поддержкой введено в эксплуатацию </w:t>
      </w:r>
      <w:r>
        <w:rPr>
          <w:rFonts w:ascii="Times New Roman" w:hAnsi="Times New Roman"/>
          <w:sz w:val="30"/>
          <w:szCs w:val="30"/>
        </w:rPr>
        <w:t>1 616</w:t>
      </w:r>
      <w:r>
        <w:rPr>
          <w:rFonts w:ascii="Times New Roman" w:hAnsi="Times New Roman"/>
          <w:sz w:val="30"/>
          <w:szCs w:val="30"/>
        </w:rPr>
        <w:t xml:space="preserve"> м.кв, в том числе </w:t>
      </w:r>
      <w:r>
        <w:rPr>
          <w:rFonts w:ascii="Times New Roman" w:hAnsi="Times New Roman"/>
          <w:sz w:val="30"/>
          <w:szCs w:val="30"/>
        </w:rPr>
        <w:t>1 489</w:t>
      </w:r>
      <w:r w:rsidRPr="00720BB8">
        <w:rPr>
          <w:rFonts w:ascii="Times New Roman" w:hAnsi="Times New Roman"/>
          <w:sz w:val="30"/>
          <w:szCs w:val="30"/>
        </w:rPr>
        <w:t xml:space="preserve"> м.кв. – многоквартирный  жилой дома в аг. </w:t>
      </w:r>
      <w:r>
        <w:rPr>
          <w:rFonts w:ascii="Times New Roman" w:hAnsi="Times New Roman"/>
          <w:sz w:val="30"/>
          <w:szCs w:val="30"/>
        </w:rPr>
        <w:t>Полыковичи</w:t>
      </w:r>
      <w:r w:rsidRPr="00720BB8">
        <w:rPr>
          <w:rFonts w:ascii="Times New Roman" w:hAnsi="Times New Roman"/>
          <w:sz w:val="30"/>
          <w:szCs w:val="30"/>
        </w:rPr>
        <w:t xml:space="preserve">, </w:t>
      </w:r>
      <w:r>
        <w:rPr>
          <w:rFonts w:ascii="Times New Roman" w:hAnsi="Times New Roman"/>
          <w:sz w:val="30"/>
          <w:szCs w:val="30"/>
        </w:rPr>
        <w:t>127</w:t>
      </w:r>
      <w:r w:rsidRPr="00720BB8">
        <w:rPr>
          <w:rFonts w:ascii="Times New Roman" w:hAnsi="Times New Roman"/>
          <w:sz w:val="30"/>
          <w:szCs w:val="30"/>
        </w:rPr>
        <w:t xml:space="preserve"> м.кв. – индивидуальное жилищное строительство.</w:t>
      </w:r>
      <w:r>
        <w:rPr>
          <w:szCs w:val="30"/>
        </w:rPr>
        <w:t xml:space="preserve">  </w:t>
      </w:r>
    </w:p>
    <w:p w:rsidR="00010F3B" w:rsidRDefault="00010F3B" w:rsidP="00010F3B">
      <w:pPr>
        <w:spacing w:after="0" w:line="240" w:lineRule="auto"/>
        <w:ind w:firstLine="709"/>
        <w:jc w:val="both"/>
        <w:rPr>
          <w:rFonts w:ascii="Times New Roman" w:hAnsi="Times New Roman"/>
          <w:sz w:val="30"/>
          <w:szCs w:val="20"/>
        </w:rPr>
      </w:pPr>
      <w:r>
        <w:rPr>
          <w:rFonts w:ascii="Times New Roman" w:hAnsi="Times New Roman"/>
          <w:sz w:val="30"/>
          <w:szCs w:val="20"/>
        </w:rPr>
        <w:t>Начато строительство многоквартирных жилых домов в                       аг. Буйничи, вторая очередь строительства в аг. Полыковичи.</w:t>
      </w:r>
    </w:p>
    <w:p w:rsidR="00010F3B" w:rsidRPr="009532F7" w:rsidRDefault="00010F3B" w:rsidP="00010F3B">
      <w:pPr>
        <w:spacing w:after="0" w:line="240" w:lineRule="auto"/>
        <w:ind w:firstLine="709"/>
        <w:jc w:val="both"/>
        <w:rPr>
          <w:rFonts w:ascii="Times New Roman" w:hAnsi="Times New Roman"/>
          <w:sz w:val="30"/>
          <w:szCs w:val="30"/>
        </w:rPr>
      </w:pPr>
      <w:r>
        <w:rPr>
          <w:rFonts w:ascii="Times New Roman" w:hAnsi="Times New Roman"/>
          <w:sz w:val="30"/>
          <w:szCs w:val="30"/>
        </w:rPr>
        <w:t>По итогам 1 полугодия выполнен о</w:t>
      </w:r>
      <w:r w:rsidRPr="009532F7">
        <w:rPr>
          <w:rFonts w:ascii="Times New Roman" w:hAnsi="Times New Roman"/>
          <w:sz w:val="30"/>
          <w:szCs w:val="30"/>
        </w:rPr>
        <w:t>бъем строительно-монтажных работ</w:t>
      </w:r>
      <w:r>
        <w:rPr>
          <w:rFonts w:ascii="Times New Roman" w:hAnsi="Times New Roman"/>
          <w:sz w:val="30"/>
          <w:szCs w:val="30"/>
        </w:rPr>
        <w:t xml:space="preserve"> </w:t>
      </w:r>
      <w:r w:rsidRPr="00806412">
        <w:rPr>
          <w:rFonts w:ascii="Times New Roman" w:hAnsi="Times New Roman"/>
          <w:color w:val="000000"/>
          <w:sz w:val="30"/>
          <w:szCs w:val="30"/>
        </w:rPr>
        <w:t xml:space="preserve">на сумму  105 341 </w:t>
      </w:r>
      <w:r w:rsidRPr="00806412">
        <w:rPr>
          <w:rStyle w:val="26"/>
          <w:rFonts w:eastAsia="Times New Roman"/>
          <w:bCs/>
          <w:szCs w:val="30"/>
        </w:rPr>
        <w:t xml:space="preserve"> </w:t>
      </w:r>
      <w:r w:rsidRPr="00806412">
        <w:rPr>
          <w:rFonts w:ascii="Times New Roman" w:hAnsi="Times New Roman"/>
          <w:color w:val="000000"/>
          <w:sz w:val="30"/>
          <w:szCs w:val="30"/>
        </w:rPr>
        <w:t>тыс. рублей</w:t>
      </w:r>
      <w:r>
        <w:rPr>
          <w:rFonts w:ascii="Times New Roman" w:hAnsi="Times New Roman"/>
          <w:color w:val="000000"/>
          <w:sz w:val="30"/>
          <w:szCs w:val="30"/>
        </w:rPr>
        <w:t>.</w:t>
      </w:r>
    </w:p>
    <w:p w:rsidR="00010F3B" w:rsidRDefault="00010F3B" w:rsidP="00010F3B">
      <w:pPr>
        <w:tabs>
          <w:tab w:val="left" w:pos="6066"/>
        </w:tabs>
        <w:spacing w:after="0" w:line="280" w:lineRule="exact"/>
        <w:ind w:firstLine="709"/>
        <w:jc w:val="both"/>
        <w:rPr>
          <w:rFonts w:ascii="Times New Roman" w:hAnsi="Times New Roman"/>
          <w:sz w:val="30"/>
        </w:rPr>
      </w:pPr>
    </w:p>
    <w:p w:rsidR="00010F3B" w:rsidRDefault="00010F3B" w:rsidP="00010F3B">
      <w:pPr>
        <w:tabs>
          <w:tab w:val="left" w:pos="6066"/>
        </w:tabs>
        <w:spacing w:after="0" w:line="280" w:lineRule="exact"/>
        <w:ind w:firstLine="709"/>
        <w:jc w:val="center"/>
        <w:rPr>
          <w:rFonts w:ascii="Times New Roman" w:hAnsi="Times New Roman"/>
          <w:i/>
          <w:sz w:val="30"/>
        </w:rPr>
      </w:pPr>
      <w:r>
        <w:rPr>
          <w:rFonts w:ascii="Times New Roman" w:hAnsi="Times New Roman"/>
          <w:i/>
          <w:sz w:val="30"/>
        </w:rPr>
        <w:t xml:space="preserve">                               </w:t>
      </w:r>
      <w:r w:rsidRPr="00010F3B">
        <w:rPr>
          <w:rFonts w:ascii="Times New Roman" w:hAnsi="Times New Roman"/>
          <w:i/>
          <w:sz w:val="30"/>
        </w:rPr>
        <w:t xml:space="preserve">По информации отдела архитектуры и </w:t>
      </w:r>
      <w:r>
        <w:rPr>
          <w:rFonts w:ascii="Times New Roman" w:hAnsi="Times New Roman"/>
          <w:i/>
          <w:sz w:val="30"/>
        </w:rPr>
        <w:t xml:space="preserve"> </w:t>
      </w:r>
    </w:p>
    <w:p w:rsidR="00010F3B" w:rsidRPr="00010F3B" w:rsidRDefault="00010F3B" w:rsidP="00010F3B">
      <w:pPr>
        <w:tabs>
          <w:tab w:val="left" w:pos="6066"/>
        </w:tabs>
        <w:spacing w:after="0" w:line="280" w:lineRule="exact"/>
        <w:ind w:firstLine="709"/>
        <w:jc w:val="center"/>
        <w:rPr>
          <w:rFonts w:ascii="Times New Roman" w:hAnsi="Times New Roman"/>
          <w:i/>
          <w:sz w:val="30"/>
        </w:rPr>
      </w:pPr>
      <w:r>
        <w:rPr>
          <w:rFonts w:ascii="Times New Roman" w:hAnsi="Times New Roman"/>
          <w:i/>
          <w:sz w:val="30"/>
        </w:rPr>
        <w:t xml:space="preserve">                                      </w:t>
      </w:r>
      <w:r w:rsidRPr="00010F3B">
        <w:rPr>
          <w:rFonts w:ascii="Times New Roman" w:hAnsi="Times New Roman"/>
          <w:i/>
          <w:sz w:val="30"/>
        </w:rPr>
        <w:t>строительства Могилевского райисполкома</w:t>
      </w:r>
    </w:p>
    <w:p w:rsidR="00010F3B" w:rsidRPr="00E76DD9" w:rsidRDefault="00010F3B" w:rsidP="00010F3B">
      <w:pPr>
        <w:spacing w:after="0" w:line="280" w:lineRule="exact"/>
        <w:ind w:firstLine="709"/>
        <w:jc w:val="right"/>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782F18" w:rsidRPr="00065F6B" w:rsidRDefault="00D34B76" w:rsidP="00FD15B4">
      <w:pPr>
        <w:pageBreakBefore/>
        <w:autoSpaceDE w:val="0"/>
        <w:autoSpaceDN w:val="0"/>
        <w:adjustRightInd w:val="0"/>
        <w:spacing w:after="0" w:line="240" w:lineRule="auto"/>
        <w:jc w:val="center"/>
        <w:rPr>
          <w:rFonts w:ascii="Times New Roman" w:hAnsi="Times New Roman"/>
          <w:b/>
          <w:bCs/>
          <w:sz w:val="30"/>
          <w:szCs w:val="30"/>
        </w:rPr>
      </w:pPr>
      <w:bookmarkStart w:id="3" w:name="_Hlk109808250"/>
      <w:r w:rsidRPr="00D34B76">
        <w:rPr>
          <w:rFonts w:ascii="Times New Roman" w:hAnsi="Times New Roman"/>
          <w:b/>
          <w:bCs/>
          <w:sz w:val="30"/>
          <w:szCs w:val="30"/>
        </w:rPr>
        <w:lastRenderedPageBreak/>
        <w:t xml:space="preserve">РАЦИОНАЛЬНОЕ ИСПОЛЬЗОВАНИЕ ЗЕМЕЛЬНЫХ </w:t>
      </w:r>
      <w:r w:rsidRPr="00D34B76">
        <w:rPr>
          <w:rFonts w:ascii="Times New Roman" w:hAnsi="Times New Roman"/>
          <w:b/>
          <w:bCs/>
          <w:sz w:val="30"/>
          <w:szCs w:val="30"/>
        </w:rPr>
        <w:br/>
        <w:t>РЕСУРСОВ – ФУНДАМЕНТ СТАБИЛЬНОСТИ ГОСУДАРСТВА</w:t>
      </w:r>
      <w:bookmarkEnd w:id="3"/>
    </w:p>
    <w:p w:rsidR="00D34B76" w:rsidRPr="00065F6B" w:rsidRDefault="00D34B76" w:rsidP="002F5DCE">
      <w:pPr>
        <w:spacing w:after="0" w:line="240" w:lineRule="auto"/>
        <w:rPr>
          <w:rFonts w:ascii="Times New Roman" w:hAnsi="Times New Roman"/>
          <w:i/>
          <w:iCs/>
          <w:sz w:val="28"/>
          <w:szCs w:val="28"/>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Цель единого дня информирования </w:t>
      </w:r>
      <w:r w:rsidRPr="00D34B76">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proofErr w:type="gramStart"/>
      <w:r w:rsidR="003F323E">
        <w:rPr>
          <w:rFonts w:ascii="Times New Roman" w:hAnsi="Times New Roman"/>
          <w:bCs/>
          <w:sz w:val="30"/>
          <w:szCs w:val="30"/>
        </w:rPr>
        <w:t>,</w:t>
      </w:r>
      <w:proofErr w:type="gramEnd"/>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(с учетом применения пониженных коэффициентов)</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 xml:space="preserve">(так называемая </w:t>
      </w:r>
      <w:r w:rsidRPr="00D34B76">
        <w:rPr>
          <w:rFonts w:ascii="Times New Roman" w:hAnsi="Times New Roman"/>
          <w:bCs/>
          <w:i/>
          <w:sz w:val="30"/>
          <w:szCs w:val="30"/>
        </w:rPr>
        <w:lastRenderedPageBreak/>
        <w:t>«земельная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w:t>
      </w:r>
      <w:proofErr w:type="gramStart"/>
      <w:r w:rsidRPr="00D34B76">
        <w:rPr>
          <w:rFonts w:ascii="Times New Roman" w:hAnsi="Times New Roman"/>
          <w:bCs/>
          <w:i/>
          <w:sz w:val="30"/>
          <w:szCs w:val="30"/>
        </w:rPr>
        <w:t>дств в р</w:t>
      </w:r>
      <w:proofErr w:type="gramEnd"/>
      <w:r w:rsidRPr="00D34B76">
        <w:rPr>
          <w:rFonts w:ascii="Times New Roman" w:hAnsi="Times New Roman"/>
          <w:bCs/>
          <w:i/>
          <w:sz w:val="30"/>
          <w:szCs w:val="30"/>
        </w:rPr>
        <w:t xml:space="preserve">азмере кадастровой стоимости дополнительного земельного участка.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w:t>
      </w:r>
      <w:r w:rsidRPr="00D34B76">
        <w:rPr>
          <w:rFonts w:ascii="Times New Roman" w:hAnsi="Times New Roman"/>
          <w:bCs/>
          <w:sz w:val="30"/>
          <w:szCs w:val="30"/>
        </w:rPr>
        <w:lastRenderedPageBreak/>
        <w:t xml:space="preserve">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w:t>
      </w:r>
      <w:proofErr w:type="spellStart"/>
      <w:r w:rsidRPr="00D34B76">
        <w:rPr>
          <w:rFonts w:ascii="Times New Roman" w:hAnsi="Times New Roman"/>
          <w:bCs/>
          <w:sz w:val="30"/>
          <w:szCs w:val="30"/>
        </w:rPr>
        <w:t>г</w:t>
      </w:r>
      <w:proofErr w:type="gramStart"/>
      <w:r w:rsidRPr="00D34B76">
        <w:rPr>
          <w:rFonts w:ascii="Times New Roman" w:hAnsi="Times New Roman"/>
          <w:bCs/>
          <w:sz w:val="30"/>
          <w:szCs w:val="30"/>
        </w:rPr>
        <w:t>.М</w:t>
      </w:r>
      <w:proofErr w:type="gramEnd"/>
      <w:r w:rsidRPr="00D34B76">
        <w:rPr>
          <w:rFonts w:ascii="Times New Roman" w:hAnsi="Times New Roman"/>
          <w:bCs/>
          <w:sz w:val="30"/>
          <w:szCs w:val="30"/>
        </w:rPr>
        <w:t>инске</w:t>
      </w:r>
      <w:proofErr w:type="spellEnd"/>
      <w:r w:rsidRPr="00D34B76">
        <w:rPr>
          <w:rFonts w:ascii="Times New Roman" w:hAnsi="Times New Roman"/>
          <w:bCs/>
          <w:sz w:val="30"/>
          <w:szCs w:val="30"/>
        </w:rPr>
        <w:t>, областных центрах и городах областного подчинения – до 0,15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182AF8" w:rsidRDefault="00182AF8" w:rsidP="00D34B76">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Кроме того, с 1 января 2024 г. в рамках </w:t>
      </w:r>
      <w:proofErr w:type="spellStart"/>
      <w:r w:rsidRPr="00D34B76">
        <w:rPr>
          <w:rFonts w:ascii="Times New Roman" w:hAnsi="Times New Roman"/>
          <w:b/>
          <w:bCs/>
          <w:sz w:val="30"/>
          <w:szCs w:val="30"/>
        </w:rPr>
        <w:t>цифровизации</w:t>
      </w:r>
      <w:proofErr w:type="spellEnd"/>
      <w:r w:rsidRPr="00D34B76">
        <w:rPr>
          <w:rFonts w:ascii="Times New Roman" w:hAnsi="Times New Roman"/>
          <w:b/>
          <w:bCs/>
          <w:sz w:val="30"/>
          <w:szCs w:val="30"/>
        </w:rPr>
        <w:t xml:space="preserve"> </w:t>
      </w:r>
      <w:r w:rsidRPr="00D34B76">
        <w:rPr>
          <w:rFonts w:ascii="Times New Roman" w:hAnsi="Times New Roman"/>
          <w:b/>
          <w:bCs/>
          <w:sz w:val="30"/>
          <w:szCs w:val="30"/>
        </w:rPr>
        <w:lastRenderedPageBreak/>
        <w:t>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решение 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t>сохраняется в полномочиях Президента</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D34B76" w:rsidRDefault="00D34B76" w:rsidP="00D34B76">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Pr="00D34B76">
        <w:rPr>
          <w:rFonts w:ascii="Times New Roman" w:hAnsi="Times New Roman"/>
          <w:i/>
          <w:sz w:val="30"/>
          <w:szCs w:val="30"/>
        </w:rPr>
        <w:t>Государственного комитета по имуществу Республики Беларусь, материалов БелТА</w:t>
      </w:r>
    </w:p>
    <w:p w:rsidR="00EC4143" w:rsidRPr="00065F6B" w:rsidRDefault="00EC4143" w:rsidP="00F94894">
      <w:pPr>
        <w:pStyle w:val="22"/>
        <w:spacing w:line="280" w:lineRule="exact"/>
        <w:ind w:right="0"/>
        <w:jc w:val="right"/>
        <w:rPr>
          <w:bCs/>
          <w:i/>
          <w:szCs w:val="28"/>
        </w:rPr>
      </w:pPr>
    </w:p>
    <w:p w:rsidR="001462A9" w:rsidRPr="001462A9" w:rsidRDefault="001462A9" w:rsidP="001462A9">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lastRenderedPageBreak/>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rsidR="001462A9" w:rsidRDefault="001462A9" w:rsidP="00F35B2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Могилевской области произошло </w:t>
      </w:r>
      <w:r>
        <w:rPr>
          <w:rFonts w:ascii="Times New Roman" w:hAnsi="Times New Roman"/>
          <w:bCs/>
          <w:sz w:val="30"/>
          <w:szCs w:val="30"/>
        </w:rPr>
        <w:t xml:space="preserve"> </w:t>
      </w:r>
      <w:r w:rsidRPr="001462A9">
        <w:rPr>
          <w:rFonts w:ascii="Times New Roman" w:hAnsi="Times New Roman"/>
          <w:bCs/>
          <w:sz w:val="30"/>
          <w:szCs w:val="30"/>
        </w:rPr>
        <w:t xml:space="preserve">446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 xml:space="preserve">г. </w:t>
      </w:r>
      <w:r w:rsidRPr="001462A9">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 xml:space="preserve">60 человек). Пострадало 40 человек, в том числе 4 ребенка. В результате пожаров уничтожено 89 строений, 30 единиц техники, 286 тонн грубых кормов.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неосторожное обращение с огнём – 165 пожаров  (в 2021</w:t>
      </w:r>
      <w:r>
        <w:rPr>
          <w:rFonts w:ascii="Times New Roman" w:hAnsi="Times New Roman"/>
          <w:bCs/>
          <w:sz w:val="30"/>
          <w:szCs w:val="30"/>
        </w:rPr>
        <w:t xml:space="preserve"> г. –             </w:t>
      </w:r>
      <w:r w:rsidRPr="001462A9">
        <w:rPr>
          <w:rFonts w:ascii="Times New Roman" w:hAnsi="Times New Roman"/>
          <w:bCs/>
          <w:sz w:val="30"/>
          <w:szCs w:val="30"/>
        </w:rPr>
        <w:t xml:space="preserve"> 175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  –</w:t>
      </w:r>
      <w:r w:rsidRPr="001462A9">
        <w:rPr>
          <w:rFonts w:ascii="Times New Roman" w:hAnsi="Times New Roman"/>
          <w:bCs/>
          <w:sz w:val="30"/>
          <w:szCs w:val="30"/>
        </w:rPr>
        <w:t xml:space="preserve"> 99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устройства и эксплуатации электрооборудования – 107  пожаров  (в 2021</w:t>
      </w:r>
      <w:r>
        <w:rPr>
          <w:rFonts w:ascii="Times New Roman" w:hAnsi="Times New Roman"/>
          <w:bCs/>
          <w:sz w:val="30"/>
          <w:szCs w:val="30"/>
        </w:rPr>
        <w:t xml:space="preserve"> г. –</w:t>
      </w:r>
      <w:r w:rsidRPr="001462A9">
        <w:rPr>
          <w:rFonts w:ascii="Times New Roman" w:hAnsi="Times New Roman"/>
          <w:bCs/>
          <w:sz w:val="30"/>
          <w:szCs w:val="30"/>
        </w:rPr>
        <w:t xml:space="preserve"> 121  пожар);</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 xml:space="preserve">с огнем –  7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7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В жилом фонде произошло 363 пожара.</w:t>
      </w:r>
      <w:proofErr w:type="gramEnd"/>
      <w:r w:rsidRPr="001462A9">
        <w:rPr>
          <w:rFonts w:ascii="Times New Roman" w:hAnsi="Times New Roman"/>
          <w:bCs/>
          <w:sz w:val="30"/>
          <w:szCs w:val="30"/>
        </w:rPr>
        <w:t xml:space="preserve"> Основная категория погибших </w:t>
      </w:r>
      <w:r w:rsidR="00245DEC">
        <w:rPr>
          <w:rFonts w:ascii="Times New Roman" w:hAnsi="Times New Roman"/>
          <w:bCs/>
          <w:sz w:val="30"/>
          <w:szCs w:val="30"/>
        </w:rPr>
        <w:t>–</w:t>
      </w:r>
      <w:r w:rsidRPr="001462A9">
        <w:rPr>
          <w:rFonts w:ascii="Times New Roman" w:hAnsi="Times New Roman"/>
          <w:bCs/>
          <w:sz w:val="30"/>
          <w:szCs w:val="30"/>
        </w:rPr>
        <w:t xml:space="preserve"> неработающие (38</w:t>
      </w:r>
      <w:r w:rsidR="00245DEC">
        <w:rPr>
          <w:rFonts w:ascii="Times New Roman" w:hAnsi="Times New Roman"/>
          <w:bCs/>
          <w:sz w:val="30"/>
          <w:szCs w:val="30"/>
        </w:rPr>
        <w:t xml:space="preserve"> </w:t>
      </w:r>
      <w:r w:rsidRPr="001462A9">
        <w:rPr>
          <w:rFonts w:ascii="Times New Roman" w:hAnsi="Times New Roman"/>
          <w:bCs/>
          <w:sz w:val="30"/>
          <w:szCs w:val="30"/>
        </w:rPr>
        <w:t xml:space="preserve">% из общего числа погибших), пенсионеры (33%) и рабочие (15 %). </w:t>
      </w:r>
      <w:r w:rsidR="00245DEC" w:rsidRPr="001462A9">
        <w:rPr>
          <w:rFonts w:ascii="Times New Roman" w:hAnsi="Times New Roman"/>
          <w:bCs/>
          <w:sz w:val="30"/>
          <w:szCs w:val="30"/>
        </w:rPr>
        <w:t>В</w:t>
      </w:r>
      <w:r w:rsidRPr="001462A9">
        <w:rPr>
          <w:rFonts w:ascii="Times New Roman" w:hAnsi="Times New Roman"/>
          <w:bCs/>
          <w:sz w:val="30"/>
          <w:szCs w:val="30"/>
        </w:rPr>
        <w:t xml:space="preserve"> момент возникновения пожара </w:t>
      </w:r>
      <w:r w:rsidR="00245DEC" w:rsidRPr="001462A9">
        <w:rPr>
          <w:rFonts w:ascii="Times New Roman" w:hAnsi="Times New Roman"/>
          <w:bCs/>
          <w:sz w:val="30"/>
          <w:szCs w:val="30"/>
        </w:rPr>
        <w:t xml:space="preserve">69 % </w:t>
      </w:r>
      <w:r w:rsidRPr="001462A9">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20 июля около 5 часов утра в службу МЧС позвонили жители агрогородка </w:t>
      </w:r>
      <w:proofErr w:type="spellStart"/>
      <w:r w:rsidRPr="001462A9">
        <w:rPr>
          <w:rFonts w:ascii="Times New Roman" w:hAnsi="Times New Roman"/>
          <w:bCs/>
          <w:sz w:val="30"/>
          <w:szCs w:val="30"/>
        </w:rPr>
        <w:t>Заелица</w:t>
      </w:r>
      <w:proofErr w:type="spellEnd"/>
      <w:r w:rsidRPr="001462A9">
        <w:rPr>
          <w:rFonts w:ascii="Times New Roman" w:hAnsi="Times New Roman"/>
          <w:bCs/>
          <w:sz w:val="30"/>
          <w:szCs w:val="30"/>
        </w:rPr>
        <w:t xml:space="preserve"> </w:t>
      </w:r>
      <w:proofErr w:type="spellStart"/>
      <w:r w:rsidRPr="001462A9">
        <w:rPr>
          <w:rFonts w:ascii="Times New Roman" w:hAnsi="Times New Roman"/>
          <w:bCs/>
          <w:sz w:val="30"/>
          <w:szCs w:val="30"/>
        </w:rPr>
        <w:t>Глусского</w:t>
      </w:r>
      <w:proofErr w:type="spellEnd"/>
      <w:r w:rsidRPr="001462A9">
        <w:rPr>
          <w:rFonts w:ascii="Times New Roman" w:hAnsi="Times New Roman"/>
          <w:bCs/>
          <w:sz w:val="30"/>
          <w:szCs w:val="30"/>
        </w:rPr>
        <w:t xml:space="preserve"> района и сообщили о горящем открытым пламенем доме по ул. </w:t>
      </w:r>
      <w:proofErr w:type="gramStart"/>
      <w:r w:rsidRPr="001462A9">
        <w:rPr>
          <w:rFonts w:ascii="Times New Roman" w:hAnsi="Times New Roman"/>
          <w:bCs/>
          <w:sz w:val="30"/>
          <w:szCs w:val="30"/>
        </w:rPr>
        <w:t>Старой</w:t>
      </w:r>
      <w:proofErr w:type="gramEnd"/>
      <w:r w:rsidRPr="001462A9">
        <w:rPr>
          <w:rFonts w:ascii="Times New Roman" w:hAnsi="Times New Roman"/>
          <w:bCs/>
          <w:sz w:val="30"/>
          <w:szCs w:val="30"/>
        </w:rPr>
        <w:t>.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w:t>
      </w:r>
      <w:r w:rsidR="00C70416">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w:t>
      </w:r>
      <w:proofErr w:type="spellStart"/>
      <w:r w:rsidRPr="001462A9">
        <w:rPr>
          <w:rFonts w:ascii="Times New Roman" w:hAnsi="Times New Roman"/>
          <w:bCs/>
          <w:sz w:val="30"/>
          <w:szCs w:val="30"/>
        </w:rPr>
        <w:t>незатушенная</w:t>
      </w:r>
      <w:proofErr w:type="spellEnd"/>
      <w:r w:rsidRPr="001462A9">
        <w:rPr>
          <w:rFonts w:ascii="Times New Roman" w:hAnsi="Times New Roman"/>
          <w:bCs/>
          <w:sz w:val="30"/>
          <w:szCs w:val="30"/>
        </w:rPr>
        <w:t xml:space="preserve"> сигарета.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w:t>
      </w:r>
      <w:r w:rsidRPr="001462A9">
        <w:rPr>
          <w:rFonts w:ascii="Times New Roman" w:hAnsi="Times New Roman"/>
          <w:bCs/>
          <w:sz w:val="30"/>
          <w:szCs w:val="30"/>
        </w:rPr>
        <w:lastRenderedPageBreak/>
        <w:t>хочется добавить и «печи тоже». Только в этом году в области зарегистрировано 82 «</w:t>
      </w:r>
      <w:proofErr w:type="gramStart"/>
      <w:r w:rsidRPr="001462A9">
        <w:rPr>
          <w:rFonts w:ascii="Times New Roman" w:hAnsi="Times New Roman"/>
          <w:bCs/>
          <w:sz w:val="30"/>
          <w:szCs w:val="30"/>
        </w:rPr>
        <w:t>печных</w:t>
      </w:r>
      <w:proofErr w:type="gramEnd"/>
      <w:r w:rsidRPr="001462A9">
        <w:rPr>
          <w:rFonts w:ascii="Times New Roman" w:hAnsi="Times New Roman"/>
          <w:bCs/>
          <w:sz w:val="30"/>
          <w:szCs w:val="30"/>
        </w:rPr>
        <w:t xml:space="preserve"> пожара», а впереди –  осень и зима.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sidR="00C70416">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1462A9">
        <w:rPr>
          <w:rFonts w:ascii="Times New Roman" w:hAnsi="Times New Roman"/>
          <w:b/>
          <w:bCs/>
          <w:sz w:val="30"/>
          <w:szCs w:val="30"/>
        </w:rPr>
        <w:t>отступку</w:t>
      </w:r>
      <w:proofErr w:type="spellEnd"/>
      <w:r w:rsidRPr="001462A9">
        <w:rPr>
          <w:rFonts w:ascii="Times New Roman" w:hAnsi="Times New Roman"/>
          <w:bCs/>
          <w:sz w:val="30"/>
          <w:szCs w:val="30"/>
        </w:rPr>
        <w:t xml:space="preserve">).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эти работы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след от дыма.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1462A9">
        <w:rPr>
          <w:rFonts w:ascii="Times New Roman" w:hAnsi="Times New Roman"/>
          <w:bCs/>
          <w:sz w:val="30"/>
          <w:szCs w:val="30"/>
        </w:rPr>
        <w:t>предтопочный</w:t>
      </w:r>
      <w:proofErr w:type="spellEnd"/>
      <w:r w:rsidRPr="001462A9">
        <w:rPr>
          <w:rFonts w:ascii="Times New Roman" w:hAnsi="Times New Roman"/>
          <w:bCs/>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Потратив немного времени и сил на ремонт печи сегодня, вы сбережете свой дом от </w:t>
      </w:r>
      <w:r w:rsidR="00C70416">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sidR="00C70416">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Pr>
          <w:rFonts w:ascii="Times New Roman" w:hAnsi="Times New Roman"/>
          <w:bCs/>
          <w:sz w:val="30"/>
          <w:szCs w:val="30"/>
        </w:rPr>
        <w:t>даже всего</w:t>
      </w:r>
      <w:r w:rsidRPr="001462A9">
        <w:rPr>
          <w:rFonts w:ascii="Times New Roman" w:hAnsi="Times New Roman"/>
          <w:bCs/>
          <w:sz w:val="30"/>
          <w:szCs w:val="30"/>
        </w:rPr>
        <w:t xml:space="preserve"> здания.</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001462A9"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 xml:space="preserve">ровести   ревизию   или   </w:t>
      </w:r>
      <w:proofErr w:type="gramStart"/>
      <w:r w:rsidR="001462A9" w:rsidRPr="001462A9">
        <w:rPr>
          <w:rFonts w:ascii="Times New Roman" w:hAnsi="Times New Roman"/>
          <w:bCs/>
          <w:sz w:val="30"/>
          <w:szCs w:val="30"/>
        </w:rPr>
        <w:t>заменить на исправную</w:t>
      </w:r>
      <w:proofErr w:type="gramEnd"/>
      <w:r w:rsidR="001462A9" w:rsidRPr="001462A9">
        <w:rPr>
          <w:rFonts w:ascii="Times New Roman" w:hAnsi="Times New Roman"/>
          <w:bCs/>
          <w:sz w:val="30"/>
          <w:szCs w:val="30"/>
        </w:rPr>
        <w:t xml:space="preserve"> запорную и предохранительную арматуру;</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ромыть систему отопления и заполнить её водой;</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001462A9" w:rsidRPr="001462A9">
        <w:rPr>
          <w:rFonts w:ascii="Times New Roman" w:hAnsi="Times New Roman"/>
          <w:bCs/>
          <w:sz w:val="30"/>
          <w:szCs w:val="30"/>
        </w:rPr>
        <w:t>бедиться в   герметичности   котла   и системы отопления;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proofErr w:type="spellStart"/>
      <w:r>
        <w:rPr>
          <w:rFonts w:ascii="Times New Roman" w:hAnsi="Times New Roman"/>
          <w:bCs/>
          <w:sz w:val="30"/>
          <w:szCs w:val="30"/>
        </w:rPr>
        <w:t>т</w:t>
      </w:r>
      <w:r w:rsidR="001462A9" w:rsidRPr="001462A9">
        <w:rPr>
          <w:rFonts w:ascii="Times New Roman" w:hAnsi="Times New Roman"/>
          <w:bCs/>
          <w:sz w:val="30"/>
          <w:szCs w:val="30"/>
        </w:rPr>
        <w:t>еплоизолировать</w:t>
      </w:r>
      <w:proofErr w:type="spellEnd"/>
      <w:r w:rsidR="001462A9" w:rsidRPr="001462A9">
        <w:rPr>
          <w:rFonts w:ascii="Times New Roman" w:hAnsi="Times New Roman"/>
          <w:bCs/>
          <w:sz w:val="30"/>
          <w:szCs w:val="30"/>
        </w:rPr>
        <w:t xml:space="preserve">   находящиеся на чердаке и в неотапливаемых помещениях трубопроводы и расширительный бак.</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1462A9">
        <w:rPr>
          <w:rFonts w:ascii="Times New Roman" w:hAnsi="Times New Roman"/>
          <w:bCs/>
          <w:sz w:val="30"/>
          <w:szCs w:val="30"/>
        </w:rPr>
        <w:t>извещатели</w:t>
      </w:r>
      <w:proofErr w:type="spellEnd"/>
      <w:r w:rsidRPr="001462A9">
        <w:rPr>
          <w:rFonts w:ascii="Times New Roman" w:hAnsi="Times New Roman"/>
          <w:bCs/>
          <w:sz w:val="30"/>
          <w:szCs w:val="30"/>
        </w:rPr>
        <w:t>.</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 xml:space="preserve">Для того, чтобы обезопасить свое жилье от пожаров, помимо строгого соблюдения правил безопасности, в каждой жилой </w:t>
      </w:r>
      <w:proofErr w:type="gramStart"/>
      <w:r w:rsidRPr="001462A9">
        <w:rPr>
          <w:rFonts w:ascii="Times New Roman" w:hAnsi="Times New Roman"/>
          <w:bCs/>
          <w:sz w:val="30"/>
          <w:szCs w:val="30"/>
        </w:rPr>
        <w:t>комнате  необходимо</w:t>
      </w:r>
      <w:proofErr w:type="gramEnd"/>
      <w:r w:rsidRPr="001462A9">
        <w:rPr>
          <w:rFonts w:ascii="Times New Roman" w:hAnsi="Times New Roman"/>
          <w:bCs/>
          <w:sz w:val="30"/>
          <w:szCs w:val="30"/>
        </w:rPr>
        <w:t xml:space="preserve"> установить автономный пожарный </w:t>
      </w:r>
      <w:proofErr w:type="spellStart"/>
      <w:r w:rsidRPr="001462A9">
        <w:rPr>
          <w:rFonts w:ascii="Times New Roman" w:hAnsi="Times New Roman"/>
          <w:bCs/>
          <w:sz w:val="30"/>
          <w:szCs w:val="30"/>
        </w:rPr>
        <w:t>извещатель</w:t>
      </w:r>
      <w:proofErr w:type="spellEnd"/>
      <w:r w:rsidRPr="001462A9">
        <w:rPr>
          <w:rFonts w:ascii="Times New Roman" w:hAnsi="Times New Roman"/>
          <w:b/>
          <w:bCs/>
          <w:sz w:val="30"/>
          <w:szCs w:val="30"/>
        </w:rPr>
        <w:t xml:space="preserve"> </w:t>
      </w:r>
      <w:r w:rsidRPr="001462A9">
        <w:rPr>
          <w:rFonts w:ascii="Times New Roman" w:hAnsi="Times New Roman"/>
          <w:bCs/>
          <w:sz w:val="30"/>
          <w:szCs w:val="30"/>
        </w:rPr>
        <w:t>(далее</w:t>
      </w:r>
      <w:r w:rsidR="00C70416">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sidR="00C70416">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За 7 месяцев текущего года в </w:t>
      </w:r>
      <w:r w:rsidR="00C70416" w:rsidRPr="001462A9">
        <w:rPr>
          <w:rFonts w:ascii="Times New Roman" w:hAnsi="Times New Roman"/>
          <w:b/>
          <w:bCs/>
          <w:sz w:val="30"/>
          <w:szCs w:val="30"/>
        </w:rPr>
        <w:t xml:space="preserve">республике </w:t>
      </w:r>
      <w:r w:rsidRPr="001462A9">
        <w:rPr>
          <w:rFonts w:ascii="Times New Roman" w:hAnsi="Times New Roman"/>
          <w:b/>
          <w:bCs/>
          <w:sz w:val="30"/>
          <w:szCs w:val="30"/>
        </w:rPr>
        <w:t>благодаря АПИ спасено 43 человека, в том числе 11 детей. В Могилевской области спасено 14 человек, в том числе 5  детей.</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агрогородка </w:t>
      </w:r>
      <w:proofErr w:type="spellStart"/>
      <w:r w:rsidRPr="001462A9">
        <w:rPr>
          <w:rFonts w:ascii="Times New Roman" w:hAnsi="Times New Roman"/>
          <w:bCs/>
          <w:sz w:val="30"/>
          <w:szCs w:val="30"/>
        </w:rPr>
        <w:t>Бастеновичи</w:t>
      </w:r>
      <w:proofErr w:type="spellEnd"/>
      <w:r w:rsidRPr="001462A9">
        <w:rPr>
          <w:rFonts w:ascii="Times New Roman" w:hAnsi="Times New Roman"/>
          <w:bCs/>
          <w:sz w:val="30"/>
          <w:szCs w:val="30"/>
        </w:rPr>
        <w:t xml:space="preserve">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w:t>
      </w:r>
      <w:proofErr w:type="spellStart"/>
      <w:r w:rsidRPr="001462A9">
        <w:rPr>
          <w:rFonts w:ascii="Times New Roman" w:hAnsi="Times New Roman"/>
          <w:bCs/>
          <w:sz w:val="30"/>
          <w:szCs w:val="30"/>
        </w:rPr>
        <w:t>извещатель</w:t>
      </w:r>
      <w:proofErr w:type="spellEnd"/>
      <w:r w:rsidRPr="001462A9">
        <w:rPr>
          <w:rFonts w:ascii="Times New Roman" w:hAnsi="Times New Roman"/>
          <w:bCs/>
          <w:sz w:val="30"/>
          <w:szCs w:val="30"/>
        </w:rPr>
        <w:t xml:space="preserve">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w:t>
      </w:r>
      <w:r w:rsidR="009455B1">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sidR="009455B1">
        <w:rPr>
          <w:rFonts w:ascii="Times New Roman" w:hAnsi="Times New Roman"/>
          <w:bCs/>
          <w:sz w:val="30"/>
          <w:szCs w:val="30"/>
        </w:rPr>
        <w:t xml:space="preserve">является </w:t>
      </w:r>
      <w:r w:rsidRPr="001462A9">
        <w:rPr>
          <w:rFonts w:ascii="Times New Roman" w:hAnsi="Times New Roman"/>
          <w:bCs/>
          <w:sz w:val="30"/>
          <w:szCs w:val="30"/>
        </w:rPr>
        <w:t>хозяйк</w:t>
      </w:r>
      <w:r w:rsidR="009455B1">
        <w:rPr>
          <w:rFonts w:ascii="Times New Roman" w:hAnsi="Times New Roman"/>
          <w:bCs/>
          <w:sz w:val="30"/>
          <w:szCs w:val="30"/>
        </w:rPr>
        <w:t>а</w:t>
      </w:r>
      <w:r w:rsidRPr="001462A9">
        <w:rPr>
          <w:rFonts w:ascii="Times New Roman" w:hAnsi="Times New Roman"/>
          <w:bCs/>
          <w:sz w:val="30"/>
          <w:szCs w:val="30"/>
        </w:rPr>
        <w:t xml:space="preserve"> дома</w:t>
      </w:r>
      <w:r w:rsidR="009455B1">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lastRenderedPageBreak/>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w:t>
      </w:r>
      <w:proofErr w:type="gramEnd"/>
      <w:r w:rsidRPr="001462A9">
        <w:rPr>
          <w:rFonts w:ascii="Times New Roman" w:hAnsi="Times New Roman"/>
          <w:bCs/>
          <w:sz w:val="30"/>
          <w:szCs w:val="30"/>
        </w:rPr>
        <w:t xml:space="preserve"> В «погоне» за хорошими отметками, важно не забывать и о безопасности ребенка.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обеспечить ребенка </w:t>
      </w:r>
      <w:proofErr w:type="spellStart"/>
      <w:r w:rsidRPr="001462A9">
        <w:rPr>
          <w:rFonts w:ascii="Times New Roman" w:hAnsi="Times New Roman"/>
          <w:bCs/>
          <w:sz w:val="30"/>
          <w:szCs w:val="30"/>
        </w:rPr>
        <w:t>световозвращающими</w:t>
      </w:r>
      <w:proofErr w:type="spellEnd"/>
      <w:r w:rsidRPr="001462A9">
        <w:rPr>
          <w:rFonts w:ascii="Times New Roman" w:hAnsi="Times New Roman"/>
          <w:bCs/>
          <w:sz w:val="30"/>
          <w:szCs w:val="30"/>
        </w:rPr>
        <w:t> элементами;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w:t>
      </w:r>
      <w:proofErr w:type="spellStart"/>
      <w:r w:rsidRPr="001462A9">
        <w:rPr>
          <w:rFonts w:ascii="Times New Roman" w:hAnsi="Times New Roman"/>
          <w:bCs/>
          <w:sz w:val="30"/>
          <w:szCs w:val="30"/>
        </w:rPr>
        <w:t>извещатели</w:t>
      </w:r>
      <w:proofErr w:type="spellEnd"/>
      <w:r w:rsidRPr="001462A9">
        <w:rPr>
          <w:rFonts w:ascii="Times New Roman" w:hAnsi="Times New Roman"/>
          <w:bCs/>
          <w:sz w:val="30"/>
          <w:szCs w:val="30"/>
        </w:rPr>
        <w:t xml:space="preserve">.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1462A9">
        <w:rPr>
          <w:rFonts w:ascii="Times New Roman" w:hAnsi="Times New Roman"/>
          <w:b/>
          <w:bCs/>
          <w:sz w:val="30"/>
          <w:szCs w:val="30"/>
        </w:rPr>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sidR="0016243D">
        <w:rPr>
          <w:rFonts w:ascii="Times New Roman" w:hAnsi="Times New Roman"/>
          <w:b/>
          <w:bCs/>
          <w:sz w:val="30"/>
          <w:szCs w:val="30"/>
        </w:rPr>
        <w:t>–</w:t>
      </w:r>
      <w:r w:rsidRPr="001462A9">
        <w:rPr>
          <w:rFonts w:ascii="Times New Roman" w:hAnsi="Times New Roman"/>
          <w:b/>
          <w:bCs/>
          <w:sz w:val="30"/>
          <w:szCs w:val="30"/>
        </w:rPr>
        <w:t xml:space="preserve"> с</w:t>
      </w:r>
      <w:r w:rsidR="0016243D">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 xml:space="preserve">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атрибутикой и интерактивные обучающие площадки. За активность и </w:t>
      </w:r>
      <w:r w:rsidRPr="001462A9">
        <w:rPr>
          <w:rFonts w:ascii="Times New Roman" w:hAnsi="Times New Roman"/>
          <w:bCs/>
          <w:sz w:val="30"/>
          <w:szCs w:val="30"/>
        </w:rPr>
        <w:lastRenderedPageBreak/>
        <w:t>знания участники получат наглядно-изобразительную продукцию по безопасности жизнедеятельности.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sidR="0016243D">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sidR="0016243D">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sidR="0016243D">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sidR="0016243D">
        <w:rPr>
          <w:rFonts w:ascii="Times New Roman" w:hAnsi="Times New Roman"/>
          <w:bCs/>
          <w:sz w:val="30"/>
          <w:szCs w:val="30"/>
        </w:rPr>
        <w:t>,</w:t>
      </w:r>
      <w:r w:rsidRPr="001462A9">
        <w:rPr>
          <w:rFonts w:ascii="Times New Roman" w:hAnsi="Times New Roman"/>
          <w:bCs/>
          <w:sz w:val="30"/>
          <w:szCs w:val="30"/>
        </w:rPr>
        <w:t xml:space="preserve"> «Огнетушитель»,  «Волшебная книга»  и другие.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sidR="0016243D">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 </w:t>
      </w:r>
      <w:r w:rsidRPr="001462A9">
        <w:rPr>
          <w:rFonts w:ascii="Times New Roman" w:hAnsi="Times New Roman"/>
          <w:b/>
          <w:bCs/>
          <w:sz w:val="30"/>
          <w:szCs w:val="30"/>
        </w:rPr>
        <w:t>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 данным на 12 августа текущего года в Могилевской области в лесных лабиринтах заблудилось 40 человек, в том числе 4 детей. Поиски 3 человек в Быховском, </w:t>
      </w:r>
      <w:proofErr w:type="spellStart"/>
      <w:r w:rsidRPr="001462A9">
        <w:rPr>
          <w:rFonts w:ascii="Times New Roman" w:hAnsi="Times New Roman"/>
          <w:bCs/>
          <w:sz w:val="30"/>
          <w:szCs w:val="30"/>
        </w:rPr>
        <w:t>Кличевском</w:t>
      </w:r>
      <w:proofErr w:type="spellEnd"/>
      <w:r w:rsidRPr="001462A9">
        <w:rPr>
          <w:rFonts w:ascii="Times New Roman" w:hAnsi="Times New Roman"/>
          <w:bCs/>
          <w:sz w:val="30"/>
          <w:szCs w:val="30"/>
        </w:rPr>
        <w:t xml:space="preserve"> и </w:t>
      </w:r>
      <w:proofErr w:type="spellStart"/>
      <w:r w:rsidRPr="001462A9">
        <w:rPr>
          <w:rFonts w:ascii="Times New Roman" w:hAnsi="Times New Roman"/>
          <w:bCs/>
          <w:sz w:val="30"/>
          <w:szCs w:val="30"/>
        </w:rPr>
        <w:t>Костюковичском</w:t>
      </w:r>
      <w:proofErr w:type="spellEnd"/>
      <w:r w:rsidRPr="001462A9">
        <w:rPr>
          <w:rFonts w:ascii="Times New Roman" w:hAnsi="Times New Roman"/>
          <w:bCs/>
          <w:sz w:val="30"/>
          <w:szCs w:val="30"/>
        </w:rPr>
        <w:t xml:space="preserve"> районах продолжаются до сих пор.</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sidR="0016243D">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Республике Беларусь на республиканском, территориальном, местном и объектовом уровнях создана и </w:t>
      </w:r>
      <w:r w:rsidRPr="001462A9">
        <w:rPr>
          <w:rFonts w:ascii="Times New Roman" w:hAnsi="Times New Roman"/>
          <w:bCs/>
          <w:sz w:val="30"/>
          <w:szCs w:val="30"/>
        </w:rPr>
        <w:lastRenderedPageBreak/>
        <w:t>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C974E8" w:rsidRDefault="00C974E8" w:rsidP="00F94894">
      <w:pPr>
        <w:pStyle w:val="22"/>
        <w:spacing w:line="280" w:lineRule="exact"/>
        <w:ind w:right="0"/>
        <w:jc w:val="right"/>
        <w:rPr>
          <w:bCs/>
          <w:i/>
          <w:szCs w:val="28"/>
        </w:rPr>
      </w:pPr>
      <w:bookmarkStart w:id="4" w:name="_GoBack"/>
      <w:bookmarkEnd w:id="4"/>
    </w:p>
    <w:p w:rsidR="001462A9" w:rsidRPr="00065F6B" w:rsidRDefault="001462A9"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sectPr w:rsidR="0058575C" w:rsidSect="004304FF">
      <w:headerReference w:type="default" r:id="rId11"/>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4F" w:rsidRDefault="000A284F" w:rsidP="003C3604">
      <w:pPr>
        <w:spacing w:after="0" w:line="240" w:lineRule="auto"/>
      </w:pPr>
      <w:r>
        <w:separator/>
      </w:r>
    </w:p>
  </w:endnote>
  <w:endnote w:type="continuationSeparator" w:id="0">
    <w:p w:rsidR="000A284F" w:rsidRDefault="000A284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4F" w:rsidRDefault="000A284F" w:rsidP="003C3604">
      <w:pPr>
        <w:spacing w:after="0" w:line="240" w:lineRule="auto"/>
      </w:pPr>
      <w:r>
        <w:separator/>
      </w:r>
    </w:p>
  </w:footnote>
  <w:footnote w:type="continuationSeparator" w:id="0">
    <w:p w:rsidR="000A284F" w:rsidRDefault="000A284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E757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35B29">
      <w:rPr>
        <w:rFonts w:ascii="Times New Roman" w:hAnsi="Times New Roman"/>
        <w:noProof/>
        <w:sz w:val="24"/>
        <w:szCs w:val="24"/>
      </w:rPr>
      <w:t>26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535F"/>
    <w:multiLevelType w:val="hybridMultilevel"/>
    <w:tmpl w:val="C53C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0F3B"/>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284F"/>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5DCE"/>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54792"/>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55D6C"/>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5E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A67D7"/>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D325C"/>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35B29"/>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26">
    <w:name w:val="Основной текст (2) + Полужирный"/>
    <w:rsid w:val="00010F3B"/>
    <w:rPr>
      <w:rFonts w:ascii="Times New Roman" w:hAnsi="Times New Roman"/>
      <w:b/>
      <w:color w:val="000000"/>
      <w:spacing w:val="0"/>
      <w:w w:val="100"/>
      <w:position w:val="0"/>
      <w:sz w:val="30"/>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26">
    <w:name w:val="Основной текст (2) + Полужирный"/>
    <w:rsid w:val="00010F3B"/>
    <w:rPr>
      <w:rFonts w:ascii="Times New Roman" w:hAnsi="Times New Roman"/>
      <w:b/>
      <w:color w:val="000000"/>
      <w:spacing w:val="0"/>
      <w:w w:val="100"/>
      <w:position w:val="0"/>
      <w:sz w:val="30"/>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05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148634240"/>
        <c:axId val="167413632"/>
      </c:barChart>
      <c:catAx>
        <c:axId val="14863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413632"/>
        <c:crosses val="autoZero"/>
        <c:auto val="1"/>
        <c:lblAlgn val="ctr"/>
        <c:lblOffset val="100"/>
        <c:noMultiLvlLbl val="0"/>
      </c:catAx>
      <c:valAx>
        <c:axId val="167413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3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77"/>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104646528"/>
        <c:axId val="104648064"/>
      </c:barChart>
      <c:catAx>
        <c:axId val="104646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4648064"/>
        <c:crosses val="autoZero"/>
        <c:auto val="1"/>
        <c:lblAlgn val="ctr"/>
        <c:lblOffset val="100"/>
        <c:noMultiLvlLbl val="0"/>
      </c:catAx>
      <c:valAx>
        <c:axId val="104648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64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8AD1-863E-435A-9DFF-19A87D29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7501</Words>
  <Characters>42757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3</cp:revision>
  <cp:lastPrinted>2022-03-04T09:44:00Z</cp:lastPrinted>
  <dcterms:created xsi:type="dcterms:W3CDTF">2022-08-16T11:40:00Z</dcterms:created>
  <dcterms:modified xsi:type="dcterms:W3CDTF">2022-08-16T12:14:00Z</dcterms:modified>
</cp:coreProperties>
</file>