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2CA0" w14:textId="53347292" w:rsidR="00150157" w:rsidRPr="00150157" w:rsidRDefault="001B4093" w:rsidP="00150157">
      <w:pPr>
        <w:jc w:val="both"/>
        <w:rPr>
          <w:rFonts w:ascii="Times New Roman" w:hAnsi="Times New Roman" w:cs="Times New Roman"/>
          <w:sz w:val="30"/>
          <w:szCs w:val="30"/>
        </w:rPr>
      </w:pPr>
      <w:r w:rsidRPr="001B4093">
        <w:rPr>
          <w:rFonts w:ascii="Times New Roman" w:hAnsi="Times New Roman" w:cs="Times New Roman"/>
          <w:b/>
          <w:bCs/>
          <w:sz w:val="30"/>
          <w:szCs w:val="30"/>
        </w:rPr>
        <w:t xml:space="preserve">Вниманию абонентов мобильного оператора </w:t>
      </w:r>
      <w:proofErr w:type="spellStart"/>
      <w:r w:rsidRPr="001B4093">
        <w:rPr>
          <w:rFonts w:ascii="Times New Roman" w:hAnsi="Times New Roman" w:cs="Times New Roman"/>
          <w:b/>
          <w:bCs/>
          <w:sz w:val="30"/>
          <w:szCs w:val="30"/>
        </w:rPr>
        <w:t>Life</w:t>
      </w:r>
      <w:proofErr w:type="spellEnd"/>
      <w:r w:rsidRPr="001B4093">
        <w:rPr>
          <w:rFonts w:ascii="Times New Roman" w:hAnsi="Times New Roman" w:cs="Times New Roman"/>
          <w:b/>
          <w:bCs/>
          <w:sz w:val="30"/>
          <w:szCs w:val="30"/>
        </w:rPr>
        <w:t>:)</w:t>
      </w:r>
    </w:p>
    <w:p w14:paraId="3A8B88B8" w14:textId="4D142B87" w:rsidR="001B4093" w:rsidRDefault="001B4093" w:rsidP="0015015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Могилевскому району </w:t>
      </w:r>
      <w:r w:rsidRPr="001B4093">
        <w:rPr>
          <w:rFonts w:ascii="Times New Roman" w:hAnsi="Times New Roman" w:cs="Times New Roman"/>
          <w:sz w:val="30"/>
          <w:szCs w:val="30"/>
        </w:rPr>
        <w:t xml:space="preserve">сообщает, что абонентам мобильного оператора </w:t>
      </w:r>
      <w:proofErr w:type="spellStart"/>
      <w:r w:rsidRPr="001B4093">
        <w:rPr>
          <w:rFonts w:ascii="Times New Roman" w:hAnsi="Times New Roman" w:cs="Times New Roman"/>
          <w:sz w:val="30"/>
          <w:szCs w:val="30"/>
        </w:rPr>
        <w:t>Life</w:t>
      </w:r>
      <w:proofErr w:type="spellEnd"/>
      <w:r w:rsidRPr="001B4093">
        <w:rPr>
          <w:rFonts w:ascii="Times New Roman" w:hAnsi="Times New Roman" w:cs="Times New Roman"/>
          <w:sz w:val="30"/>
          <w:szCs w:val="30"/>
        </w:rPr>
        <w:t>:) предоставлена возможность удаленной регистрации в личном кабинете плательщика с использованием процедуры идентификации указанного мобильного оператора.</w:t>
      </w:r>
    </w:p>
    <w:p w14:paraId="4B1BC39A" w14:textId="1E1C30DE" w:rsidR="00150157" w:rsidRPr="00150157" w:rsidRDefault="00150157" w:rsidP="00150157">
      <w:pPr>
        <w:jc w:val="both"/>
        <w:rPr>
          <w:rFonts w:ascii="Times New Roman" w:hAnsi="Times New Roman" w:cs="Times New Roman"/>
          <w:sz w:val="30"/>
          <w:szCs w:val="30"/>
        </w:rPr>
      </w:pPr>
      <w:r w:rsidRPr="00150157">
        <w:rPr>
          <w:rFonts w:ascii="Times New Roman" w:hAnsi="Times New Roman" w:cs="Times New Roman"/>
          <w:sz w:val="30"/>
          <w:szCs w:val="30"/>
        </w:rPr>
        <w:t>Данный сервис предоставляет плательщику дополнительную возможность получения учетной записи и пароля без личного обращения в инспекцию МНС.</w:t>
      </w:r>
    </w:p>
    <w:p w14:paraId="401AF0D9" w14:textId="77777777" w:rsidR="00150157" w:rsidRPr="00150157" w:rsidRDefault="00150157" w:rsidP="00150157">
      <w:pPr>
        <w:jc w:val="both"/>
        <w:rPr>
          <w:rFonts w:ascii="Times New Roman" w:hAnsi="Times New Roman" w:cs="Times New Roman"/>
          <w:sz w:val="30"/>
          <w:szCs w:val="30"/>
        </w:rPr>
      </w:pPr>
      <w:r w:rsidRPr="00150157">
        <w:rPr>
          <w:rFonts w:ascii="Times New Roman" w:hAnsi="Times New Roman" w:cs="Times New Roman"/>
          <w:sz w:val="30"/>
          <w:szCs w:val="30"/>
        </w:rPr>
        <w:t xml:space="preserve">Пройти регистрацию в личном кабинете через мобильного оператора </w:t>
      </w:r>
      <w:proofErr w:type="spellStart"/>
      <w:r w:rsidRPr="00150157">
        <w:rPr>
          <w:rFonts w:ascii="Times New Roman" w:hAnsi="Times New Roman" w:cs="Times New Roman"/>
          <w:sz w:val="30"/>
          <w:szCs w:val="30"/>
        </w:rPr>
        <w:t>Life</w:t>
      </w:r>
      <w:proofErr w:type="spellEnd"/>
      <w:r w:rsidRPr="00150157">
        <w:rPr>
          <w:rFonts w:ascii="Times New Roman" w:hAnsi="Times New Roman" w:cs="Times New Roman"/>
          <w:sz w:val="30"/>
          <w:szCs w:val="30"/>
        </w:rPr>
        <w:t>:) могут физические лица, не имеющие учетной записи в личном кабинете плательщика на портале МНС и состоящие на учете в налоговых органах.</w:t>
      </w:r>
    </w:p>
    <w:p w14:paraId="7F6ABF77" w14:textId="77777777" w:rsidR="00150157" w:rsidRPr="00150157" w:rsidRDefault="00150157" w:rsidP="00150157">
      <w:pPr>
        <w:jc w:val="both"/>
        <w:rPr>
          <w:rFonts w:ascii="Times New Roman" w:hAnsi="Times New Roman" w:cs="Times New Roman"/>
          <w:sz w:val="30"/>
          <w:szCs w:val="30"/>
        </w:rPr>
      </w:pPr>
      <w:r w:rsidRPr="001B4093">
        <w:rPr>
          <w:rFonts w:ascii="Times New Roman" w:hAnsi="Times New Roman" w:cs="Times New Roman"/>
          <w:b/>
          <w:bCs/>
          <w:sz w:val="30"/>
          <w:szCs w:val="30"/>
        </w:rPr>
        <w:t xml:space="preserve">Обращаем внимание, что для осуществления процедуры регистрации необходимо наличие номера абонента </w:t>
      </w:r>
      <w:proofErr w:type="spellStart"/>
      <w:r w:rsidRPr="001B4093">
        <w:rPr>
          <w:rFonts w:ascii="Times New Roman" w:hAnsi="Times New Roman" w:cs="Times New Roman"/>
          <w:b/>
          <w:bCs/>
          <w:sz w:val="30"/>
          <w:szCs w:val="30"/>
        </w:rPr>
        <w:t>Life</w:t>
      </w:r>
      <w:proofErr w:type="spellEnd"/>
      <w:r w:rsidRPr="001B4093">
        <w:rPr>
          <w:rFonts w:ascii="Times New Roman" w:hAnsi="Times New Roman" w:cs="Times New Roman"/>
          <w:b/>
          <w:bCs/>
          <w:sz w:val="30"/>
          <w:szCs w:val="30"/>
        </w:rPr>
        <w:t>:), зарегистрированного за плательщиком</w:t>
      </w:r>
      <w:r w:rsidRPr="00150157">
        <w:rPr>
          <w:rFonts w:ascii="Times New Roman" w:hAnsi="Times New Roman" w:cs="Times New Roman"/>
          <w:sz w:val="30"/>
          <w:szCs w:val="30"/>
        </w:rPr>
        <w:t>.</w:t>
      </w:r>
    </w:p>
    <w:p w14:paraId="3D403968" w14:textId="77777777" w:rsidR="00150157" w:rsidRPr="00150157" w:rsidRDefault="00150157" w:rsidP="0015015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50157" w:rsidRPr="0015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C1"/>
    <w:rsid w:val="0003247F"/>
    <w:rsid w:val="00150157"/>
    <w:rsid w:val="001B4093"/>
    <w:rsid w:val="003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DF5D"/>
  <w15:chartTrackingRefBased/>
  <w15:docId w15:val="{19D2862F-66D3-4FEE-8A09-1969963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cp:lastPrinted>2023-02-15T06:14:00Z</cp:lastPrinted>
  <dcterms:created xsi:type="dcterms:W3CDTF">2023-02-15T06:13:00Z</dcterms:created>
  <dcterms:modified xsi:type="dcterms:W3CDTF">2023-02-17T14:34:00Z</dcterms:modified>
</cp:coreProperties>
</file>