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D" w:rsidRDefault="00950D20">
      <w:pPr>
        <w:spacing w:after="317" w:line="233" w:lineRule="auto"/>
        <w:ind w:left="6660" w:right="0"/>
        <w:jc w:val="left"/>
      </w:pPr>
      <w:r>
        <w:rPr>
          <w:u w:val="single" w:color="000000"/>
        </w:rPr>
        <w:t>Руководителю пред</w:t>
      </w:r>
      <w:r>
        <w:rPr>
          <w:u w:val="single" w:color="000000"/>
        </w:rPr>
        <w:t>приятия главному бухгалтеру</w:t>
      </w:r>
    </w:p>
    <w:p w:rsidR="00F10C3D" w:rsidRPr="00950D20" w:rsidRDefault="00950D20">
      <w:pPr>
        <w:spacing w:after="346"/>
        <w:ind w:left="23" w:right="38" w:firstLine="691"/>
        <w:rPr>
          <w:b/>
        </w:rPr>
      </w:pPr>
      <w:r>
        <w:t xml:space="preserve">Республиканское унитарное предприятие «Информационно-издательский центр по налогам и сборам» приглашает Вас 09 сентября 2020 года поучаствовать в </w:t>
      </w:r>
      <w:proofErr w:type="spellStart"/>
      <w:r>
        <w:t>вебинаре</w:t>
      </w:r>
      <w:proofErr w:type="spellEnd"/>
      <w:r>
        <w:t xml:space="preserve"> по теме: </w:t>
      </w:r>
      <w:r w:rsidRPr="00950D20">
        <w:rPr>
          <w:b/>
        </w:rPr>
        <w:t>«Порядок назначения пенсий и пособий по временной нетрудоспособности и по беременности и род</w:t>
      </w:r>
      <w:r w:rsidRPr="00950D20">
        <w:rPr>
          <w:b/>
        </w:rPr>
        <w:t>ам».</w:t>
      </w:r>
    </w:p>
    <w:p w:rsidR="00F10C3D" w:rsidRDefault="00950D20">
      <w:pPr>
        <w:ind w:left="23" w:right="38" w:firstLine="682"/>
      </w:pPr>
      <w:r>
        <w:t xml:space="preserve">В качестве эксперта для участия в </w:t>
      </w:r>
      <w:proofErr w:type="spellStart"/>
      <w:r>
        <w:t>вебинаре</w:t>
      </w:r>
      <w:proofErr w:type="spellEnd"/>
      <w:r>
        <w:t xml:space="preserve"> приглашена Оксана Юрьевна </w:t>
      </w:r>
      <w:proofErr w:type="spellStart"/>
      <w:r>
        <w:t>Шушкет</w:t>
      </w:r>
      <w:proofErr w:type="spellEnd"/>
      <w:r>
        <w:t xml:space="preserve"> — начальник отдела социального страхования Минского городского управления Фонда социальной защиты населения Министерства труда и социальной защиты Республики Беларусь.</w:t>
      </w:r>
    </w:p>
    <w:p w:rsidR="00F10C3D" w:rsidRDefault="00950D20">
      <w:pPr>
        <w:spacing w:after="470"/>
        <w:ind w:left="701" w:right="38"/>
      </w:pPr>
      <w:r>
        <w:t>Стоимос</w:t>
      </w:r>
      <w:r>
        <w:t xml:space="preserve">ть участия в </w:t>
      </w:r>
      <w:proofErr w:type="spellStart"/>
      <w:r>
        <w:t>вебинаре</w:t>
      </w:r>
      <w:proofErr w:type="spellEnd"/>
      <w:r>
        <w:t xml:space="preserve"> составляет всего </w:t>
      </w:r>
      <w:r w:rsidRPr="00950D20">
        <w:rPr>
          <w:b/>
        </w:rPr>
        <w:t>50,00</w:t>
      </w:r>
      <w:r>
        <w:t xml:space="preserve"> бел. руб. Продолжительность мероприятия - с 15:30 до 17:00.</w:t>
      </w:r>
    </w:p>
    <w:p w:rsidR="00F10C3D" w:rsidRDefault="00950D20">
      <w:pPr>
        <w:spacing w:after="151" w:line="254" w:lineRule="auto"/>
        <w:ind w:left="721" w:right="4" w:hanging="10"/>
        <w:jc w:val="left"/>
      </w:pPr>
      <w:r>
        <w:rPr>
          <w:sz w:val="30"/>
        </w:rPr>
        <w:t xml:space="preserve">Скидка на участие в </w:t>
      </w:r>
      <w:proofErr w:type="spellStart"/>
      <w:r>
        <w:rPr>
          <w:sz w:val="30"/>
        </w:rPr>
        <w:t>вебинаре</w:t>
      </w:r>
      <w:proofErr w:type="spellEnd"/>
      <w:r>
        <w:rPr>
          <w:sz w:val="30"/>
        </w:rPr>
        <w:t xml:space="preserve"> в размере 1094 предоставляется:</w:t>
      </w:r>
      <w:r>
        <w:rPr>
          <w:noProof/>
        </w:rPr>
        <w:drawing>
          <wp:inline distT="0" distB="0" distL="0" distR="0">
            <wp:extent cx="9148" cy="109729"/>
            <wp:effectExtent l="0" t="0" r="0" b="0"/>
            <wp:docPr id="3427" name="Picture 3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7" name="Picture 34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3D" w:rsidRDefault="00950D20" w:rsidP="00950D20">
      <w:pPr>
        <w:spacing w:after="454" w:line="254" w:lineRule="auto"/>
        <w:ind w:left="4" w:right="4" w:firstLine="6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7339235</wp:posOffset>
            </wp:positionH>
            <wp:positionV relativeFrom="page">
              <wp:posOffset>1438673</wp:posOffset>
            </wp:positionV>
            <wp:extent cx="3049" cy="3048"/>
            <wp:effectExtent l="0" t="0" r="0" b="0"/>
            <wp:wrapSquare wrapText="bothSides"/>
            <wp:docPr id="1464" name="Picture 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Picture 1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7342284</wp:posOffset>
            </wp:positionH>
            <wp:positionV relativeFrom="page">
              <wp:posOffset>1450865</wp:posOffset>
            </wp:positionV>
            <wp:extent cx="6098" cy="15240"/>
            <wp:effectExtent l="0" t="0" r="0" b="0"/>
            <wp:wrapSquare wrapText="bothSides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3179" cy="73153"/>
            <wp:effectExtent l="0" t="0" r="0" b="0"/>
            <wp:docPr id="1472" name="Picture 1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Picture 14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79" cy="7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u w:val="single" w:color="000000"/>
        </w:rPr>
        <w:t xml:space="preserve"> </w:t>
      </w:r>
      <w:r>
        <w:rPr>
          <w:sz w:val="30"/>
          <w:u w:val="single" w:color="000000"/>
        </w:rPr>
        <w:t>подписчикам</w:t>
      </w:r>
      <w:r>
        <w:rPr>
          <w:sz w:val="30"/>
        </w:rPr>
        <w:t xml:space="preserve"> журналов «Налоги Беларуси» и (или) «Консультант предпринимателя» в печатн</w:t>
      </w:r>
      <w:r>
        <w:rPr>
          <w:sz w:val="30"/>
        </w:rPr>
        <w:t xml:space="preserve">ой форме или форме электронных изданий, оформивших подписку на любой период 2 полугодия 2020 года; </w:t>
      </w:r>
      <w:r>
        <w:rPr>
          <w:noProof/>
        </w:rPr>
        <w:drawing>
          <wp:inline distT="0" distB="0" distL="0" distR="0">
            <wp:extent cx="73179" cy="73153"/>
            <wp:effectExtent l="0" t="0" r="0" b="0"/>
            <wp:docPr id="1473" name="Picture 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Picture 14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79" cy="7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u w:val="single" w:color="000000"/>
        </w:rPr>
        <w:tab/>
        <w:t>новым подписчикам,</w:t>
      </w:r>
      <w:r>
        <w:rPr>
          <w:sz w:val="30"/>
        </w:rPr>
        <w:t xml:space="preserve"> которые оформят подписку на любой срок на журнал «Налоги Беларуси» и (или) «Консультант предпринимателя» в печатной форме или форме элек</w:t>
      </w:r>
      <w:r>
        <w:rPr>
          <w:sz w:val="30"/>
        </w:rPr>
        <w:t>тронных изданий в период с 12.08.2020 по 09.09.2020.</w:t>
      </w:r>
    </w:p>
    <w:p w:rsidR="00F10C3D" w:rsidRDefault="00950D20">
      <w:pPr>
        <w:ind w:left="23" w:right="38" w:firstLine="610"/>
      </w:pPr>
      <w:r>
        <w:t xml:space="preserve">Направляйте Ваши вопросы по теме </w:t>
      </w:r>
      <w:proofErr w:type="spellStart"/>
      <w:r>
        <w:t>вебинара</w:t>
      </w:r>
      <w:proofErr w:type="spellEnd"/>
      <w:r>
        <w:t xml:space="preserve">: «Порядок назначения пенсий и пособий по временной нетрудоспособности и по беременности и родам» на адрес электронной почты </w:t>
      </w:r>
      <w:r w:rsidRPr="00950D20">
        <w:rPr>
          <w:b/>
          <w:u w:val="single" w:color="000000"/>
        </w:rPr>
        <w:t>seminarrup@ail.ru</w:t>
      </w:r>
      <w:r>
        <w:rPr>
          <w:u w:val="single" w:color="000000"/>
        </w:rPr>
        <w:t xml:space="preserve"> </w:t>
      </w:r>
      <w:r>
        <w:t xml:space="preserve">или по факсу (017) </w:t>
      </w:r>
      <w:r>
        <w:t>269-19-40.</w:t>
      </w:r>
      <w:r>
        <w:rPr>
          <w:noProof/>
        </w:rPr>
        <w:drawing>
          <wp:inline distT="0" distB="0" distL="0" distR="0">
            <wp:extent cx="21343" cy="152402"/>
            <wp:effectExtent l="0" t="0" r="0" b="0"/>
            <wp:docPr id="3429" name="Picture 3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9" name="Picture 34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15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3D" w:rsidRDefault="00950D20">
      <w:pPr>
        <w:spacing w:after="301"/>
        <w:ind w:left="28" w:right="38"/>
      </w:pPr>
      <w:r>
        <w:t>Мы гарантируем, что наш эксперт даст ответы на них в первоочередном поряд</w:t>
      </w:r>
      <w:bookmarkStart w:id="0" w:name="_GoBack"/>
      <w:bookmarkEnd w:id="0"/>
      <w:r>
        <w:t>ке.</w:t>
      </w:r>
    </w:p>
    <w:p w:rsidR="00F10C3D" w:rsidRDefault="00950D20">
      <w:pPr>
        <w:spacing w:after="309"/>
        <w:ind w:left="23" w:right="38" w:firstLine="610"/>
      </w:pPr>
      <w:r>
        <w:t xml:space="preserve">Для подтверждения Вашего участия в </w:t>
      </w:r>
      <w:proofErr w:type="spellStart"/>
      <w:r>
        <w:t>вебинаре</w:t>
      </w:r>
      <w:proofErr w:type="spellEnd"/>
      <w:r>
        <w:t xml:space="preserve"> необходимо зарегистрироваться на сайте </w:t>
      </w:r>
      <w:r>
        <w:rPr>
          <w:u w:val="single" w:color="000000"/>
        </w:rPr>
        <w:t>info-center.by</w:t>
      </w:r>
      <w:r>
        <w:t xml:space="preserve"> в разделе «Обратная связь» -» «Регистрация на семинар/</w:t>
      </w:r>
      <w:proofErr w:type="spellStart"/>
      <w:r>
        <w:t>вебинар</w:t>
      </w:r>
      <w:proofErr w:type="spellEnd"/>
      <w:r>
        <w:t>» и запо</w:t>
      </w:r>
      <w:r>
        <w:t>лнить предлагаемые поля, после чего на ваш электронный адрес будут направлены документы для оплаты услуг.</w:t>
      </w:r>
    </w:p>
    <w:p w:rsidR="00F10C3D" w:rsidRDefault="00950D20">
      <w:pPr>
        <w:ind w:left="336" w:right="38" w:hanging="96"/>
      </w:pPr>
      <w:r>
        <w:t xml:space="preserve">Для получения дополнительной информации предлагаем обращаться к специалистам отдела по организации и проведению семинаров по тел.: </w:t>
      </w:r>
      <w:r>
        <w:rPr>
          <w:u w:val="single" w:color="000000"/>
        </w:rPr>
        <w:t>(017) 269-19-38,</w:t>
      </w:r>
      <w:r>
        <w:t xml:space="preserve"> </w:t>
      </w:r>
      <w:r>
        <w:rPr>
          <w:u w:val="single" w:color="000000"/>
        </w:rPr>
        <w:t>26</w:t>
      </w:r>
      <w:r>
        <w:rPr>
          <w:u w:val="single" w:color="000000"/>
        </w:rPr>
        <w:t>9-19-79</w:t>
      </w:r>
      <w:r>
        <w:t>.</w:t>
      </w:r>
    </w:p>
    <w:sectPr w:rsidR="00F10C3D">
      <w:pgSz w:w="11966" w:h="16877"/>
      <w:pgMar w:top="1440" w:right="418" w:bottom="1440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D"/>
    <w:rsid w:val="00950D20"/>
    <w:rsid w:val="00F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D201"/>
  <w15:docId w15:val="{DDAE5C5A-9735-4C19-AEC4-A16727F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6" w:lineRule="auto"/>
      <w:ind w:left="5" w:right="5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Альховикова Инна Анатольевна</dc:creator>
  <cp:keywords/>
  <cp:lastModifiedBy>Альховикова Инна Анатольевна</cp:lastModifiedBy>
  <cp:revision>2</cp:revision>
  <dcterms:created xsi:type="dcterms:W3CDTF">2020-08-25T06:44:00Z</dcterms:created>
  <dcterms:modified xsi:type="dcterms:W3CDTF">2020-08-25T06:44:00Z</dcterms:modified>
</cp:coreProperties>
</file>