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76" w:rsidRPr="00C81FD3" w:rsidRDefault="00905176" w:rsidP="00905176">
      <w:pPr>
        <w:pStyle w:val="10"/>
        <w:shd w:val="clear" w:color="auto" w:fill="auto"/>
        <w:spacing w:before="0" w:after="0" w:line="240" w:lineRule="auto"/>
        <w:ind w:right="-284"/>
        <w:jc w:val="center"/>
        <w:rPr>
          <w:rFonts w:ascii="Times New Roman" w:hAnsi="Times New Roman"/>
          <w:b/>
          <w:sz w:val="30"/>
          <w:szCs w:val="30"/>
        </w:rPr>
      </w:pPr>
      <w:r w:rsidRPr="00C81FD3">
        <w:rPr>
          <w:rFonts w:ascii="Times New Roman" w:hAnsi="Times New Roman"/>
          <w:b/>
          <w:sz w:val="30"/>
          <w:szCs w:val="30"/>
        </w:rPr>
        <w:t>МОГИЛЕВСКИЙ РАЙОННЫЙ ИСПОЛНИТЕЛЬНЫЙ КОМИТЕТ</w:t>
      </w:r>
    </w:p>
    <w:p w:rsidR="00905176" w:rsidRDefault="00905176" w:rsidP="00905176">
      <w:pPr>
        <w:pStyle w:val="10"/>
        <w:shd w:val="clear" w:color="auto" w:fill="auto"/>
        <w:spacing w:before="0" w:after="0" w:line="240" w:lineRule="auto"/>
        <w:ind w:left="160" w:right="-284"/>
        <w:jc w:val="center"/>
        <w:rPr>
          <w:rFonts w:ascii="Times New Roman" w:hAnsi="Times New Roman"/>
          <w:b/>
          <w:sz w:val="30"/>
          <w:szCs w:val="30"/>
        </w:rPr>
      </w:pPr>
      <w:r w:rsidRPr="00C81FD3">
        <w:rPr>
          <w:rFonts w:ascii="Times New Roman" w:hAnsi="Times New Roman"/>
          <w:b/>
          <w:sz w:val="30"/>
          <w:szCs w:val="30"/>
        </w:rPr>
        <w:t>ОТДЕЛ ИДЕОЛОГИЧЕСКОЙ РАБОТЫ</w:t>
      </w:r>
      <w:r>
        <w:rPr>
          <w:rFonts w:ascii="Times New Roman" w:hAnsi="Times New Roman"/>
          <w:b/>
          <w:sz w:val="30"/>
          <w:szCs w:val="30"/>
        </w:rPr>
        <w:t>, КУЛЬТУРЫ</w:t>
      </w:r>
    </w:p>
    <w:p w:rsidR="00905176" w:rsidRPr="00C81FD3" w:rsidRDefault="00905176" w:rsidP="00905176">
      <w:pPr>
        <w:pStyle w:val="10"/>
        <w:shd w:val="clear" w:color="auto" w:fill="auto"/>
        <w:spacing w:before="0" w:after="0" w:line="240" w:lineRule="auto"/>
        <w:ind w:left="160" w:right="-284"/>
        <w:jc w:val="center"/>
        <w:rPr>
          <w:rFonts w:ascii="Times New Roman" w:hAnsi="Times New Roman"/>
          <w:b/>
          <w:sz w:val="30"/>
          <w:szCs w:val="30"/>
        </w:rPr>
      </w:pPr>
      <w:r>
        <w:rPr>
          <w:rFonts w:ascii="Times New Roman" w:hAnsi="Times New Roman"/>
          <w:b/>
          <w:sz w:val="30"/>
          <w:szCs w:val="30"/>
        </w:rPr>
        <w:t>И ПО ДЕЛАМ МОЛОДЕЖИ</w:t>
      </w:r>
    </w:p>
    <w:p w:rsidR="00905176" w:rsidRPr="00C81FD3" w:rsidRDefault="00905176" w:rsidP="00905176">
      <w:pPr>
        <w:pStyle w:val="10"/>
        <w:shd w:val="clear" w:color="auto" w:fill="auto"/>
        <w:spacing w:before="0" w:after="0" w:line="240" w:lineRule="auto"/>
        <w:ind w:left="160" w:right="-284"/>
        <w:jc w:val="center"/>
        <w:rPr>
          <w:rFonts w:ascii="Times New Roman" w:hAnsi="Times New Roman"/>
          <w:b/>
          <w:sz w:val="30"/>
          <w:szCs w:val="30"/>
        </w:rPr>
      </w:pPr>
    </w:p>
    <w:p w:rsidR="00905176" w:rsidRPr="00C81FD3" w:rsidRDefault="00905176" w:rsidP="00905176">
      <w:pPr>
        <w:pStyle w:val="10"/>
        <w:shd w:val="clear" w:color="auto" w:fill="auto"/>
        <w:tabs>
          <w:tab w:val="left" w:pos="3969"/>
        </w:tabs>
        <w:spacing w:before="0" w:after="0" w:line="240" w:lineRule="auto"/>
        <w:ind w:left="160"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left="160"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left="160"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left="160"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left="160"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left="160"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left="160" w:right="-284" w:firstLine="560"/>
        <w:jc w:val="both"/>
        <w:rPr>
          <w:rFonts w:ascii="Times New Roman" w:hAnsi="Times New Roman"/>
          <w:b/>
          <w:sz w:val="30"/>
          <w:szCs w:val="30"/>
        </w:rPr>
      </w:pPr>
    </w:p>
    <w:p w:rsidR="00905176" w:rsidRPr="00AC1EB7" w:rsidRDefault="00905176" w:rsidP="00905176">
      <w:pPr>
        <w:pStyle w:val="10"/>
        <w:shd w:val="clear" w:color="auto" w:fill="auto"/>
        <w:spacing w:before="0" w:after="0" w:line="240" w:lineRule="auto"/>
        <w:ind w:left="160" w:right="-284"/>
        <w:jc w:val="both"/>
        <w:rPr>
          <w:rFonts w:ascii="Times New Roman" w:hAnsi="Times New Roman"/>
          <w:b/>
          <w:sz w:val="32"/>
          <w:szCs w:val="32"/>
        </w:rPr>
      </w:pPr>
      <w:r w:rsidRPr="00C81FD3">
        <w:rPr>
          <w:rFonts w:ascii="Times New Roman" w:hAnsi="Times New Roman"/>
          <w:b/>
          <w:sz w:val="30"/>
          <w:szCs w:val="30"/>
        </w:rPr>
        <w:tab/>
      </w:r>
      <w:r w:rsidRPr="00C81FD3">
        <w:rPr>
          <w:rFonts w:ascii="Times New Roman" w:hAnsi="Times New Roman"/>
          <w:b/>
          <w:sz w:val="30"/>
          <w:szCs w:val="30"/>
        </w:rPr>
        <w:tab/>
      </w:r>
      <w:r w:rsidRPr="00C81FD3">
        <w:rPr>
          <w:rFonts w:ascii="Times New Roman" w:hAnsi="Times New Roman"/>
          <w:b/>
          <w:sz w:val="30"/>
          <w:szCs w:val="30"/>
        </w:rPr>
        <w:tab/>
      </w:r>
      <w:r w:rsidRPr="00C81FD3">
        <w:rPr>
          <w:rFonts w:ascii="Times New Roman" w:hAnsi="Times New Roman"/>
          <w:b/>
          <w:sz w:val="30"/>
          <w:szCs w:val="30"/>
        </w:rPr>
        <w:tab/>
      </w:r>
      <w:r>
        <w:rPr>
          <w:rFonts w:ascii="Times New Roman" w:hAnsi="Times New Roman"/>
          <w:b/>
          <w:sz w:val="30"/>
          <w:szCs w:val="30"/>
        </w:rPr>
        <w:t xml:space="preserve">  </w:t>
      </w:r>
      <w:r w:rsidRPr="00C81FD3">
        <w:rPr>
          <w:rFonts w:ascii="Times New Roman" w:hAnsi="Times New Roman"/>
          <w:b/>
          <w:sz w:val="30"/>
          <w:szCs w:val="30"/>
        </w:rPr>
        <w:tab/>
      </w:r>
      <w:r w:rsidRPr="00AC1EB7">
        <w:rPr>
          <w:rFonts w:ascii="Times New Roman" w:hAnsi="Times New Roman"/>
          <w:b/>
          <w:sz w:val="32"/>
          <w:szCs w:val="32"/>
        </w:rPr>
        <w:t xml:space="preserve">           МАТЕРИАЛ</w:t>
      </w:r>
    </w:p>
    <w:p w:rsidR="00905176" w:rsidRPr="00AC1EB7" w:rsidRDefault="00905176" w:rsidP="00905176">
      <w:pPr>
        <w:pStyle w:val="10"/>
        <w:shd w:val="clear" w:color="auto" w:fill="auto"/>
        <w:spacing w:before="0" w:after="0" w:line="240" w:lineRule="auto"/>
        <w:ind w:left="160" w:right="-284"/>
        <w:jc w:val="both"/>
        <w:rPr>
          <w:rFonts w:ascii="Times New Roman" w:hAnsi="Times New Roman"/>
          <w:b/>
          <w:sz w:val="32"/>
          <w:szCs w:val="32"/>
        </w:rPr>
      </w:pPr>
      <w:r w:rsidRPr="00AC1EB7">
        <w:rPr>
          <w:rFonts w:ascii="Times New Roman" w:hAnsi="Times New Roman"/>
          <w:b/>
          <w:sz w:val="32"/>
          <w:szCs w:val="32"/>
        </w:rPr>
        <w:t xml:space="preserve">              ДЛЯ ИНФОРМАЦИОННО-ПРОПАГАНДИСТСКИХ ГРУПП</w:t>
      </w:r>
    </w:p>
    <w:p w:rsidR="00905176" w:rsidRPr="00AC1EB7" w:rsidRDefault="00905176" w:rsidP="00905176">
      <w:pPr>
        <w:pStyle w:val="10"/>
        <w:shd w:val="clear" w:color="auto" w:fill="auto"/>
        <w:spacing w:before="0" w:after="0" w:line="240" w:lineRule="auto"/>
        <w:ind w:left="160" w:right="-284"/>
        <w:jc w:val="both"/>
        <w:rPr>
          <w:rFonts w:ascii="Times New Roman" w:hAnsi="Times New Roman"/>
          <w:b/>
          <w:sz w:val="32"/>
          <w:szCs w:val="32"/>
        </w:rPr>
      </w:pPr>
    </w:p>
    <w:p w:rsidR="00905176" w:rsidRPr="00C81FD3" w:rsidRDefault="00905176" w:rsidP="00905176">
      <w:pPr>
        <w:pStyle w:val="10"/>
        <w:shd w:val="clear" w:color="auto" w:fill="auto"/>
        <w:spacing w:before="0" w:after="0" w:line="240" w:lineRule="auto"/>
        <w:ind w:left="160" w:right="-284"/>
        <w:jc w:val="both"/>
        <w:rPr>
          <w:rFonts w:ascii="Times New Roman" w:hAnsi="Times New Roman"/>
          <w:b/>
          <w:sz w:val="30"/>
          <w:szCs w:val="30"/>
        </w:rPr>
      </w:pPr>
    </w:p>
    <w:p w:rsidR="00905176" w:rsidRPr="00C81FD3" w:rsidRDefault="00905176" w:rsidP="00905176">
      <w:pPr>
        <w:ind w:right="-284"/>
        <w:jc w:val="both"/>
        <w:rPr>
          <w:b/>
          <w:bCs/>
          <w:sz w:val="30"/>
          <w:szCs w:val="30"/>
        </w:rPr>
      </w:pPr>
      <w:r w:rsidRPr="00C81FD3">
        <w:rPr>
          <w:b/>
          <w:bCs/>
          <w:sz w:val="30"/>
          <w:szCs w:val="30"/>
        </w:rPr>
        <w:tab/>
      </w:r>
    </w:p>
    <w:p w:rsidR="00905176" w:rsidRPr="0083074F" w:rsidRDefault="00905176" w:rsidP="0083074F">
      <w:pPr>
        <w:pStyle w:val="a7"/>
        <w:numPr>
          <w:ilvl w:val="0"/>
          <w:numId w:val="4"/>
        </w:numPr>
        <w:jc w:val="center"/>
        <w:rPr>
          <w:b/>
          <w:sz w:val="30"/>
          <w:szCs w:val="30"/>
        </w:rPr>
      </w:pPr>
      <w:r w:rsidRPr="0083074F">
        <w:rPr>
          <w:b/>
          <w:sz w:val="30"/>
          <w:szCs w:val="30"/>
        </w:rPr>
        <w:t>Укрепление семьи – главный социальный приоритет государства.</w:t>
      </w:r>
    </w:p>
    <w:p w:rsidR="0083074F" w:rsidRPr="0083074F" w:rsidRDefault="0083074F" w:rsidP="0083074F">
      <w:pPr>
        <w:pStyle w:val="a7"/>
        <w:ind w:left="885"/>
        <w:rPr>
          <w:b/>
          <w:sz w:val="30"/>
          <w:szCs w:val="30"/>
        </w:rPr>
      </w:pPr>
    </w:p>
    <w:p w:rsidR="00905176" w:rsidRDefault="00905176" w:rsidP="0083074F">
      <w:pPr>
        <w:jc w:val="both"/>
        <w:rPr>
          <w:b/>
          <w:sz w:val="30"/>
          <w:szCs w:val="30"/>
        </w:rPr>
      </w:pPr>
      <w:r w:rsidRPr="00905176">
        <w:rPr>
          <w:bCs/>
          <w:i/>
          <w:sz w:val="30"/>
          <w:szCs w:val="30"/>
        </w:rPr>
        <w:t xml:space="preserve">        </w:t>
      </w:r>
      <w:r w:rsidRPr="00905176">
        <w:rPr>
          <w:b/>
          <w:bCs/>
          <w:sz w:val="30"/>
          <w:szCs w:val="30"/>
        </w:rPr>
        <w:t>2</w:t>
      </w:r>
      <w:r w:rsidRPr="00905176">
        <w:rPr>
          <w:b/>
          <w:bCs/>
          <w:i/>
          <w:sz w:val="30"/>
          <w:szCs w:val="30"/>
        </w:rPr>
        <w:t>.</w:t>
      </w:r>
      <w:r>
        <w:rPr>
          <w:b/>
          <w:bCs/>
          <w:i/>
          <w:sz w:val="30"/>
          <w:szCs w:val="30"/>
        </w:rPr>
        <w:t xml:space="preserve"> </w:t>
      </w:r>
      <w:r w:rsidR="0083074F">
        <w:rPr>
          <w:b/>
          <w:bCs/>
          <w:i/>
          <w:sz w:val="30"/>
          <w:szCs w:val="30"/>
        </w:rPr>
        <w:t xml:space="preserve"> </w:t>
      </w:r>
      <w:r w:rsidRPr="00643A0A">
        <w:rPr>
          <w:b/>
          <w:sz w:val="30"/>
          <w:szCs w:val="30"/>
        </w:rPr>
        <w:t>Предупреждение дорожно-транспортных происшествий с участием</w:t>
      </w:r>
    </w:p>
    <w:p w:rsidR="00AC1EB7" w:rsidRDefault="00905176" w:rsidP="00AC1EB7">
      <w:pPr>
        <w:ind w:left="708"/>
        <w:jc w:val="both"/>
        <w:rPr>
          <w:b/>
          <w:sz w:val="30"/>
          <w:szCs w:val="30"/>
        </w:rPr>
      </w:pPr>
      <w:r w:rsidRPr="00643A0A">
        <w:rPr>
          <w:b/>
          <w:sz w:val="30"/>
          <w:szCs w:val="30"/>
        </w:rPr>
        <w:t xml:space="preserve">пешеходов, велосипедистов и возчиков гужевого транспорта </w:t>
      </w:r>
      <w:r w:rsidR="0083074F">
        <w:rPr>
          <w:b/>
          <w:sz w:val="30"/>
          <w:szCs w:val="30"/>
        </w:rPr>
        <w:t>в</w:t>
      </w:r>
      <w:r w:rsidR="00AC1EB7" w:rsidRPr="00AC1EB7">
        <w:rPr>
          <w:b/>
          <w:sz w:val="30"/>
          <w:szCs w:val="30"/>
        </w:rPr>
        <w:t xml:space="preserve"> </w:t>
      </w:r>
      <w:r w:rsidR="00AC1EB7">
        <w:rPr>
          <w:b/>
          <w:sz w:val="30"/>
          <w:szCs w:val="30"/>
        </w:rPr>
        <w:t xml:space="preserve">   </w:t>
      </w:r>
      <w:r w:rsidR="00AC1EB7" w:rsidRPr="00643A0A">
        <w:rPr>
          <w:b/>
          <w:sz w:val="30"/>
          <w:szCs w:val="30"/>
        </w:rPr>
        <w:t>осенне-зимний период</w:t>
      </w:r>
      <w:r w:rsidR="00AC1EB7">
        <w:rPr>
          <w:b/>
          <w:sz w:val="30"/>
          <w:szCs w:val="30"/>
        </w:rPr>
        <w:t>.</w:t>
      </w:r>
    </w:p>
    <w:p w:rsidR="0083074F" w:rsidRPr="00643A0A" w:rsidRDefault="0083074F" w:rsidP="0083074F">
      <w:pPr>
        <w:jc w:val="both"/>
        <w:rPr>
          <w:b/>
          <w:sz w:val="30"/>
          <w:szCs w:val="30"/>
        </w:rPr>
      </w:pPr>
    </w:p>
    <w:p w:rsidR="00905176" w:rsidRDefault="00905176" w:rsidP="00AC1EB7">
      <w:pPr>
        <w:ind w:firstLine="708"/>
        <w:jc w:val="both"/>
        <w:rPr>
          <w:b/>
          <w:sz w:val="30"/>
          <w:szCs w:val="30"/>
        </w:rPr>
      </w:pPr>
      <w:r>
        <w:rPr>
          <w:b/>
          <w:sz w:val="30"/>
          <w:szCs w:val="30"/>
        </w:rPr>
        <w:t>3.</w:t>
      </w:r>
      <w:r w:rsidR="0083074F">
        <w:rPr>
          <w:b/>
          <w:sz w:val="30"/>
          <w:szCs w:val="30"/>
        </w:rPr>
        <w:t xml:space="preserve"> </w:t>
      </w:r>
      <w:r w:rsidRPr="003762FE">
        <w:rPr>
          <w:b/>
          <w:sz w:val="30"/>
          <w:szCs w:val="30"/>
        </w:rPr>
        <w:t>Жизнь без наркотиков – залог здоровья</w:t>
      </w:r>
      <w:r>
        <w:rPr>
          <w:b/>
          <w:sz w:val="30"/>
          <w:szCs w:val="30"/>
        </w:rPr>
        <w:t>.</w:t>
      </w:r>
    </w:p>
    <w:p w:rsidR="00383B17" w:rsidRDefault="00383B17" w:rsidP="00AC1EB7">
      <w:pPr>
        <w:ind w:firstLine="708"/>
        <w:jc w:val="both"/>
        <w:rPr>
          <w:b/>
          <w:sz w:val="30"/>
          <w:szCs w:val="30"/>
        </w:rPr>
      </w:pPr>
    </w:p>
    <w:p w:rsidR="00AC1EB7" w:rsidRPr="00443A05" w:rsidRDefault="0083074F" w:rsidP="00AC1EB7">
      <w:pPr>
        <w:ind w:left="702"/>
        <w:contextualSpacing/>
        <w:jc w:val="both"/>
        <w:rPr>
          <w:b/>
          <w:sz w:val="30"/>
          <w:szCs w:val="30"/>
        </w:rPr>
      </w:pPr>
      <w:r w:rsidRPr="00AC1EB7">
        <w:rPr>
          <w:b/>
          <w:sz w:val="30"/>
          <w:szCs w:val="30"/>
        </w:rPr>
        <w:t>4.</w:t>
      </w:r>
      <w:r w:rsidRPr="007B1C5B">
        <w:rPr>
          <w:b/>
          <w:color w:val="FF0000"/>
          <w:sz w:val="30"/>
          <w:szCs w:val="30"/>
        </w:rPr>
        <w:t xml:space="preserve"> </w:t>
      </w:r>
      <w:r w:rsidR="00AC1EB7" w:rsidRPr="00443A05">
        <w:rPr>
          <w:b/>
          <w:sz w:val="30"/>
          <w:szCs w:val="30"/>
        </w:rPr>
        <w:t xml:space="preserve">Реализация  Декрета Президента Республики Беларусь от 24 </w:t>
      </w:r>
      <w:r w:rsidR="00AC1EB7">
        <w:rPr>
          <w:b/>
          <w:sz w:val="30"/>
          <w:szCs w:val="30"/>
        </w:rPr>
        <w:t xml:space="preserve">ноября </w:t>
      </w:r>
      <w:r w:rsidR="00AC1EB7" w:rsidRPr="00443A05">
        <w:rPr>
          <w:b/>
          <w:sz w:val="30"/>
          <w:szCs w:val="30"/>
        </w:rPr>
        <w:t xml:space="preserve"> </w:t>
      </w:r>
      <w:smartTag w:uri="urn:schemas-microsoft-com:office:smarttags" w:element="metricconverter">
        <w:smartTagPr>
          <w:attr w:name="ProductID" w:val="2006 г"/>
        </w:smartTagPr>
        <w:r w:rsidR="00AC1EB7" w:rsidRPr="00443A05">
          <w:rPr>
            <w:b/>
            <w:sz w:val="30"/>
            <w:szCs w:val="30"/>
          </w:rPr>
          <w:t>2006 г</w:t>
        </w:r>
      </w:smartTag>
      <w:r w:rsidR="00AC1EB7" w:rsidRPr="00443A05">
        <w:rPr>
          <w:b/>
          <w:sz w:val="30"/>
          <w:szCs w:val="30"/>
        </w:rPr>
        <w:t>. № 18 «О дополнительных мерах по</w:t>
      </w:r>
      <w:r w:rsidR="00AC1EB7" w:rsidRPr="00AC1EB7">
        <w:rPr>
          <w:b/>
          <w:sz w:val="30"/>
          <w:szCs w:val="30"/>
        </w:rPr>
        <w:t xml:space="preserve"> </w:t>
      </w:r>
      <w:r w:rsidR="00AC1EB7" w:rsidRPr="00443A05">
        <w:rPr>
          <w:b/>
          <w:sz w:val="30"/>
          <w:szCs w:val="30"/>
        </w:rPr>
        <w:t>государственной</w:t>
      </w:r>
    </w:p>
    <w:p w:rsidR="00AC1EB7" w:rsidRPr="00443A05" w:rsidRDefault="00AC1EB7" w:rsidP="00AC1EB7">
      <w:pPr>
        <w:ind w:firstLine="567"/>
        <w:contextualSpacing/>
        <w:jc w:val="both"/>
        <w:rPr>
          <w:b/>
          <w:sz w:val="30"/>
          <w:szCs w:val="30"/>
        </w:rPr>
      </w:pPr>
      <w:r>
        <w:rPr>
          <w:b/>
          <w:sz w:val="30"/>
          <w:szCs w:val="30"/>
        </w:rPr>
        <w:t xml:space="preserve">  </w:t>
      </w:r>
      <w:r w:rsidRPr="00443A05">
        <w:rPr>
          <w:b/>
          <w:sz w:val="30"/>
          <w:szCs w:val="30"/>
        </w:rPr>
        <w:t>защите детей в неблагополучных семьях» в Могилевском районе.</w:t>
      </w:r>
    </w:p>
    <w:p w:rsidR="00AC1EB7" w:rsidRDefault="00AC1EB7" w:rsidP="00AC1EB7">
      <w:pPr>
        <w:ind w:firstLine="567"/>
        <w:contextualSpacing/>
        <w:jc w:val="both"/>
        <w:rPr>
          <w:b/>
          <w:sz w:val="30"/>
          <w:szCs w:val="30"/>
        </w:rPr>
      </w:pPr>
    </w:p>
    <w:p w:rsidR="00905176" w:rsidRPr="00C81FD3" w:rsidRDefault="00905176" w:rsidP="00AC1EB7">
      <w:pPr>
        <w:pStyle w:val="10"/>
        <w:shd w:val="clear" w:color="auto" w:fill="auto"/>
        <w:spacing w:before="0" w:after="0" w:line="240" w:lineRule="auto"/>
        <w:ind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right="-284"/>
        <w:jc w:val="both"/>
        <w:rPr>
          <w:rFonts w:ascii="Times New Roman" w:hAnsi="Times New Roman"/>
          <w:b/>
          <w:sz w:val="30"/>
          <w:szCs w:val="30"/>
        </w:rPr>
      </w:pPr>
    </w:p>
    <w:p w:rsidR="00905176" w:rsidRPr="00C81FD3" w:rsidRDefault="00905176" w:rsidP="00905176">
      <w:pPr>
        <w:pStyle w:val="10"/>
        <w:shd w:val="clear" w:color="auto" w:fill="auto"/>
        <w:spacing w:before="0" w:after="0" w:line="240" w:lineRule="auto"/>
        <w:ind w:right="-284"/>
        <w:jc w:val="both"/>
        <w:rPr>
          <w:rFonts w:ascii="Times New Roman" w:hAnsi="Times New Roman"/>
          <w:b/>
          <w:sz w:val="30"/>
          <w:szCs w:val="30"/>
        </w:rPr>
      </w:pPr>
    </w:p>
    <w:p w:rsidR="00905176" w:rsidRPr="00C81FD3" w:rsidRDefault="00905176" w:rsidP="00AC1EB7">
      <w:pPr>
        <w:pStyle w:val="10"/>
        <w:shd w:val="clear" w:color="auto" w:fill="auto"/>
        <w:spacing w:before="0" w:after="0" w:line="240" w:lineRule="auto"/>
        <w:ind w:right="-284"/>
        <w:jc w:val="center"/>
        <w:rPr>
          <w:rFonts w:ascii="Times New Roman" w:hAnsi="Times New Roman"/>
          <w:b/>
          <w:sz w:val="30"/>
          <w:szCs w:val="30"/>
        </w:rPr>
      </w:pPr>
    </w:p>
    <w:p w:rsidR="00905176" w:rsidRPr="00AC1EB7" w:rsidRDefault="00905176" w:rsidP="00AC1EB7">
      <w:pPr>
        <w:pStyle w:val="10"/>
        <w:shd w:val="clear" w:color="auto" w:fill="auto"/>
        <w:spacing w:before="0" w:after="0" w:line="240" w:lineRule="auto"/>
        <w:ind w:right="-284"/>
        <w:jc w:val="center"/>
        <w:rPr>
          <w:rFonts w:ascii="Times New Roman" w:hAnsi="Times New Roman"/>
          <w:b/>
          <w:sz w:val="24"/>
          <w:szCs w:val="24"/>
        </w:rPr>
      </w:pPr>
      <w:r w:rsidRPr="00AC1EB7">
        <w:rPr>
          <w:rFonts w:ascii="Times New Roman" w:hAnsi="Times New Roman"/>
          <w:b/>
          <w:sz w:val="24"/>
          <w:szCs w:val="24"/>
        </w:rPr>
        <w:t>Могилев</w:t>
      </w:r>
    </w:p>
    <w:p w:rsidR="00905176" w:rsidRPr="00AC1EB7" w:rsidRDefault="00905176" w:rsidP="00AC1EB7">
      <w:pPr>
        <w:pStyle w:val="10"/>
        <w:shd w:val="clear" w:color="auto" w:fill="auto"/>
        <w:spacing w:before="0" w:after="0" w:line="240" w:lineRule="auto"/>
        <w:ind w:right="-284"/>
        <w:jc w:val="center"/>
        <w:rPr>
          <w:rFonts w:ascii="Times New Roman" w:hAnsi="Times New Roman"/>
          <w:b/>
          <w:sz w:val="24"/>
          <w:szCs w:val="24"/>
        </w:rPr>
      </w:pPr>
      <w:r w:rsidRPr="00AC1EB7">
        <w:rPr>
          <w:rFonts w:ascii="Times New Roman" w:hAnsi="Times New Roman"/>
          <w:b/>
          <w:sz w:val="24"/>
          <w:szCs w:val="24"/>
        </w:rPr>
        <w:t>СЕНТЯБРЬ 2013</w:t>
      </w:r>
    </w:p>
    <w:p w:rsidR="00383B17" w:rsidRDefault="00383B17" w:rsidP="00AC1EB7">
      <w:pPr>
        <w:pStyle w:val="10"/>
        <w:shd w:val="clear" w:color="auto" w:fill="auto"/>
        <w:spacing w:before="0" w:after="0" w:line="240" w:lineRule="auto"/>
        <w:ind w:right="-284"/>
        <w:jc w:val="center"/>
        <w:rPr>
          <w:rFonts w:ascii="Times New Roman" w:hAnsi="Times New Roman"/>
          <w:b/>
          <w:sz w:val="30"/>
          <w:szCs w:val="30"/>
        </w:rPr>
      </w:pPr>
    </w:p>
    <w:p w:rsidR="00383B17" w:rsidRDefault="00383B17" w:rsidP="00AC1EB7">
      <w:pPr>
        <w:pStyle w:val="10"/>
        <w:shd w:val="clear" w:color="auto" w:fill="auto"/>
        <w:spacing w:before="0" w:after="0" w:line="240" w:lineRule="auto"/>
        <w:ind w:right="-284"/>
        <w:jc w:val="center"/>
        <w:rPr>
          <w:rFonts w:ascii="Times New Roman" w:hAnsi="Times New Roman"/>
          <w:b/>
          <w:sz w:val="30"/>
          <w:szCs w:val="30"/>
        </w:rPr>
      </w:pPr>
    </w:p>
    <w:p w:rsidR="00383B17" w:rsidRDefault="00383B17" w:rsidP="00905176">
      <w:pPr>
        <w:pStyle w:val="10"/>
        <w:shd w:val="clear" w:color="auto" w:fill="auto"/>
        <w:spacing w:before="0" w:after="0" w:line="240" w:lineRule="auto"/>
        <w:ind w:right="-284"/>
        <w:jc w:val="both"/>
        <w:rPr>
          <w:rFonts w:ascii="Times New Roman" w:hAnsi="Times New Roman"/>
          <w:b/>
          <w:sz w:val="30"/>
          <w:szCs w:val="30"/>
        </w:rPr>
      </w:pPr>
    </w:p>
    <w:p w:rsidR="00AB6680" w:rsidRPr="00383B17" w:rsidRDefault="00AB6680" w:rsidP="00383B17">
      <w:pPr>
        <w:jc w:val="center"/>
        <w:rPr>
          <w:b/>
          <w:sz w:val="36"/>
          <w:szCs w:val="36"/>
        </w:rPr>
      </w:pPr>
      <w:r w:rsidRPr="00383B17">
        <w:rPr>
          <w:b/>
          <w:sz w:val="36"/>
          <w:szCs w:val="36"/>
        </w:rPr>
        <w:t>Укрепление семьи – главный социальный приоритет государства</w:t>
      </w:r>
    </w:p>
    <w:p w:rsidR="00AB6680" w:rsidRDefault="00AB6680" w:rsidP="00AB6680">
      <w:pPr>
        <w:ind w:firstLine="567"/>
        <w:jc w:val="center"/>
        <w:rPr>
          <w:b/>
          <w:bCs/>
          <w:sz w:val="30"/>
          <w:szCs w:val="30"/>
        </w:rPr>
      </w:pPr>
    </w:p>
    <w:p w:rsidR="00AB6680" w:rsidRDefault="00AB6680" w:rsidP="00AB6680">
      <w:pPr>
        <w:tabs>
          <w:tab w:val="left" w:pos="8875"/>
        </w:tabs>
        <w:ind w:firstLine="708"/>
        <w:jc w:val="both"/>
        <w:rPr>
          <w:sz w:val="30"/>
          <w:szCs w:val="30"/>
        </w:rPr>
      </w:pPr>
      <w:r>
        <w:rPr>
          <w:sz w:val="30"/>
          <w:szCs w:val="30"/>
        </w:rPr>
        <w:t>Семья – это фундамент общества, основа его стабильности и процветания. Социальное благополучие человека, его духовно-нравственные устои напрямую зависят от семейного воспитания. Будущее нации – в сохранении и укреплении семейных ценностей, что в значительной степени требует внимания и заботы государства.</w:t>
      </w:r>
    </w:p>
    <w:p w:rsidR="00AB6680" w:rsidRDefault="00AB6680" w:rsidP="00AB6680">
      <w:pPr>
        <w:ind w:firstLine="567"/>
        <w:jc w:val="both"/>
        <w:rPr>
          <w:sz w:val="30"/>
          <w:szCs w:val="30"/>
        </w:rPr>
      </w:pPr>
      <w:r>
        <w:rPr>
          <w:bCs/>
          <w:sz w:val="30"/>
          <w:szCs w:val="30"/>
        </w:rPr>
        <w:t>Общая цель государственной семейной политики – улучшение положения семьи, создание реальных предпосылок положительной динамики процессов ее жизнеобеспечения</w:t>
      </w:r>
      <w:r>
        <w:rPr>
          <w:sz w:val="30"/>
          <w:szCs w:val="30"/>
        </w:rPr>
        <w:t>.</w:t>
      </w:r>
    </w:p>
    <w:p w:rsidR="00AB6680" w:rsidRDefault="00AB6680" w:rsidP="00AB6680">
      <w:pPr>
        <w:pStyle w:val="a8"/>
        <w:ind w:firstLine="710"/>
        <w:jc w:val="both"/>
        <w:rPr>
          <w:sz w:val="30"/>
          <w:szCs w:val="30"/>
        </w:rPr>
      </w:pPr>
      <w:r>
        <w:rPr>
          <w:sz w:val="30"/>
          <w:szCs w:val="30"/>
        </w:rPr>
        <w:t>Деятельность педагогических коллективов учреждений образования направлена на укрепление нравственных основ семьи, повышение роли семьи и ее престижа в обществе, повышение культуры брачно-семейных отношений, формирование у молодежи установок здорового образа жизни, самосохранительного и ответственного репродуктивного поведения.</w:t>
      </w:r>
    </w:p>
    <w:p w:rsidR="00AB6680" w:rsidRDefault="00AB6680" w:rsidP="00AB6680">
      <w:pPr>
        <w:ind w:firstLine="708"/>
        <w:jc w:val="both"/>
        <w:rPr>
          <w:sz w:val="30"/>
          <w:szCs w:val="30"/>
        </w:rPr>
      </w:pPr>
      <w:r>
        <w:rPr>
          <w:sz w:val="30"/>
          <w:szCs w:val="30"/>
        </w:rPr>
        <w:t>В учреждениях образования области реализуются комплексно-целевая программа «Семья», на основании которой разработаны планы мероприятий по организации работы с семьями по созданию благоприятных условий для полноценного социального становления, воспитания и обучения детей в школе и семье.</w:t>
      </w:r>
    </w:p>
    <w:p w:rsidR="00AB6680" w:rsidRDefault="00AB6680" w:rsidP="00AB6680">
      <w:pPr>
        <w:pStyle w:val="a8"/>
        <w:ind w:firstLine="710"/>
        <w:jc w:val="both"/>
        <w:rPr>
          <w:sz w:val="30"/>
          <w:szCs w:val="30"/>
        </w:rPr>
      </w:pPr>
      <w:r>
        <w:rPr>
          <w:sz w:val="30"/>
          <w:szCs w:val="30"/>
        </w:rPr>
        <w:t>Для пропаганды семейных ценностей в области проводится ряд социально значимых мероприятий, посвященных Дню матери, Дню семьи, Дню защиты детей и другие. Главной целью организации праздничных мероприятий является пропаганда общечеловеческих ценностей, выражение глубокого уважения женщине-матери - хранительнице семейного благополучия и спокойствия.</w:t>
      </w:r>
    </w:p>
    <w:p w:rsidR="00AB6680" w:rsidRDefault="00AB6680" w:rsidP="00AB6680">
      <w:pPr>
        <w:pStyle w:val="2100"/>
        <w:spacing w:before="0" w:beforeAutospacing="0" w:after="0" w:afterAutospacing="0"/>
        <w:ind w:firstLine="710"/>
        <w:jc w:val="both"/>
      </w:pPr>
      <w:r>
        <w:rPr>
          <w:sz w:val="30"/>
          <w:szCs w:val="30"/>
        </w:rPr>
        <w:t xml:space="preserve">Систематически в учреждениях образования организуются круглые столы, конференции, семинары, тренинговые занятия, дискуссии, лекции по проблемам воспитания уважительного отношения между мальчиками и девочками, конкурсы сочинений и рисунков и др. </w:t>
      </w:r>
    </w:p>
    <w:p w:rsidR="00AB6680" w:rsidRDefault="00AB6680" w:rsidP="00AB6680">
      <w:pPr>
        <w:pStyle w:val="a8"/>
        <w:shd w:val="clear" w:color="auto" w:fill="FFFFFF"/>
        <w:ind w:firstLine="710"/>
        <w:jc w:val="both"/>
      </w:pPr>
      <w:r>
        <w:rPr>
          <w:sz w:val="30"/>
          <w:szCs w:val="30"/>
        </w:rPr>
        <w:t>Организуется информационно-просветительская работа по повышению престижа семьи, формированию осознанного родительства, пропаганда семейных ценностей и воспитание молодежи в духе бережного отношения к семье, любви к детям.</w:t>
      </w:r>
    </w:p>
    <w:p w:rsidR="00AB6680" w:rsidRDefault="00AB6680" w:rsidP="00AB6680">
      <w:pPr>
        <w:pStyle w:val="a8"/>
        <w:ind w:firstLine="710"/>
        <w:jc w:val="both"/>
      </w:pPr>
      <w:r>
        <w:rPr>
          <w:sz w:val="30"/>
          <w:szCs w:val="30"/>
        </w:rPr>
        <w:t xml:space="preserve">В учреждениях образования проводится работа по гендерному воспитанию детей и учащейся молодежи, направленная на искоренение гендерных стереотипов и дискриминации в обществе, формирование уважительного отношения к представителем обоего пола, пропаганду партнерских отношений между супругами в воспитании детей и ведении домашнего хозяйства, формировании позитивного отношения современных </w:t>
      </w:r>
      <w:r>
        <w:rPr>
          <w:sz w:val="30"/>
          <w:szCs w:val="30"/>
        </w:rPr>
        <w:lastRenderedPageBreak/>
        <w:t>девушек к материнству, предотвращение всех форм насилия и торговли людьми.</w:t>
      </w:r>
    </w:p>
    <w:p w:rsidR="00AB6680" w:rsidRPr="00AB6680" w:rsidRDefault="00AB6680" w:rsidP="00AB6680">
      <w:pPr>
        <w:ind w:firstLine="567"/>
        <w:jc w:val="both"/>
        <w:rPr>
          <w:sz w:val="30"/>
          <w:szCs w:val="30"/>
        </w:rPr>
      </w:pPr>
      <w:r>
        <w:rPr>
          <w:sz w:val="30"/>
          <w:szCs w:val="30"/>
        </w:rPr>
        <w:t>Для улучшения демографической ситуации в стране предусмотрены мероприятия по обеспечению охраны материнства и детства, повышению рождаемости и снижению смертности, укреплению семьи и ее престижа в обществе. Увеличение рождаемости – одно из важных направлений социальной политики в Беларуси. В республике организована разноуровневая система оказания помощи беременным женщинам. В результате внедрения современных технологий уровень младенческой смертности в стране является самым низким показателем среди стран СНГ.</w:t>
      </w:r>
    </w:p>
    <w:p w:rsidR="00AB6680" w:rsidRDefault="00AB6680" w:rsidP="00AB6680">
      <w:pPr>
        <w:ind w:firstLine="709"/>
        <w:jc w:val="both"/>
        <w:rPr>
          <w:rFonts w:ascii="Calibri" w:hAnsi="Calibri"/>
          <w:sz w:val="30"/>
          <w:szCs w:val="30"/>
        </w:rPr>
      </w:pPr>
      <w:r>
        <w:rPr>
          <w:sz w:val="30"/>
          <w:szCs w:val="30"/>
        </w:rPr>
        <w:t>В Могилевской области на базе УЗ «МОЛДЦ» функционирует отдел репродуктивного здоровья и планирования семьи, где проводится прием супружеских пар с проблемами бесплодия. На базе женских консультаций г.г. Могилева и Бобруйска, в кабинетах акушер-гинеколога на базе ЦРБ функционируют «Школы планирования семьи и репродуктивного здоровья женщин», одной из целью которых является качественное планирование семьи, включая полный набор современных контрацептивов и методов контрацепции, охрана здоровья, планирование и подготовка к желанной беременности, обеспечение мер для эффективной охраны плода.</w:t>
      </w:r>
    </w:p>
    <w:p w:rsidR="00AB6680" w:rsidRDefault="00AB6680" w:rsidP="00AB6680">
      <w:pPr>
        <w:ind w:firstLine="709"/>
        <w:jc w:val="both"/>
        <w:rPr>
          <w:i/>
          <w:sz w:val="30"/>
          <w:szCs w:val="30"/>
        </w:rPr>
      </w:pPr>
      <w:r>
        <w:rPr>
          <w:sz w:val="30"/>
          <w:szCs w:val="30"/>
        </w:rPr>
        <w:t>С 2000 года в Республике Беларусь наблюдается стабильное снижение показателя </w:t>
      </w:r>
      <w:r>
        <w:rPr>
          <w:rStyle w:val="apple-converted-space"/>
          <w:sz w:val="30"/>
          <w:szCs w:val="30"/>
        </w:rPr>
        <w:t> </w:t>
      </w:r>
      <w:r>
        <w:rPr>
          <w:sz w:val="30"/>
          <w:szCs w:val="30"/>
        </w:rPr>
        <w:t>младенческой смертности.</w:t>
      </w:r>
      <w:r>
        <w:rPr>
          <w:rStyle w:val="apple-converted-space"/>
          <w:sz w:val="30"/>
          <w:szCs w:val="30"/>
        </w:rPr>
        <w:t> </w:t>
      </w:r>
      <w:r>
        <w:rPr>
          <w:sz w:val="30"/>
          <w:szCs w:val="30"/>
        </w:rPr>
        <w:t>В</w:t>
      </w:r>
      <w:r>
        <w:rPr>
          <w:rStyle w:val="apple-converted-space"/>
          <w:sz w:val="30"/>
          <w:szCs w:val="30"/>
        </w:rPr>
        <w:t> </w:t>
      </w:r>
      <w:r>
        <w:rPr>
          <w:sz w:val="30"/>
          <w:szCs w:val="30"/>
        </w:rPr>
        <w:t xml:space="preserve">2003г. уровень младенческой смертности составил 7,7 случая на 1000 родившихся живыми, а в </w:t>
      </w:r>
      <w:smartTag w:uri="urn:schemas-microsoft-com:office:smarttags" w:element="metricconverter">
        <w:smartTagPr>
          <w:attr w:name="ProductID" w:val="2012 г"/>
        </w:smartTagPr>
        <w:r>
          <w:rPr>
            <w:sz w:val="30"/>
            <w:szCs w:val="30"/>
          </w:rPr>
          <w:t>2012 г</w:t>
        </w:r>
      </w:smartTag>
      <w:r>
        <w:rPr>
          <w:sz w:val="30"/>
          <w:szCs w:val="30"/>
        </w:rPr>
        <w:t xml:space="preserve">. снизился до 3,3 и является самым низким среди стран СНГ (в 2003 – 7,7; в 2006 – 6,1; в 2008 – 4,5). </w:t>
      </w:r>
      <w:r>
        <w:rPr>
          <w:i/>
          <w:sz w:val="30"/>
          <w:szCs w:val="30"/>
        </w:rPr>
        <w:t xml:space="preserve">По Могилевской области показатель младенческой смертности в </w:t>
      </w:r>
      <w:smartTag w:uri="urn:schemas-microsoft-com:office:smarttags" w:element="metricconverter">
        <w:smartTagPr>
          <w:attr w:name="ProductID" w:val="2012 г"/>
        </w:smartTagPr>
        <w:r>
          <w:rPr>
            <w:i/>
            <w:sz w:val="30"/>
            <w:szCs w:val="30"/>
          </w:rPr>
          <w:t>2012 г</w:t>
        </w:r>
      </w:smartTag>
      <w:r>
        <w:rPr>
          <w:i/>
          <w:sz w:val="30"/>
          <w:szCs w:val="30"/>
        </w:rPr>
        <w:t xml:space="preserve">. </w:t>
      </w:r>
      <w:r>
        <w:rPr>
          <w:rStyle w:val="a6"/>
          <w:i/>
          <w:szCs w:val="30"/>
        </w:rPr>
        <w:t xml:space="preserve">составил 2,8 на 1000 родившихся </w:t>
      </w:r>
      <w:r>
        <w:rPr>
          <w:i/>
          <w:sz w:val="30"/>
          <w:szCs w:val="30"/>
        </w:rPr>
        <w:t>(в 2003 – 7,7; в 2006 – 5,5; в 2008 – 3,2).</w:t>
      </w:r>
    </w:p>
    <w:p w:rsidR="00AB6680" w:rsidRDefault="00AB6680" w:rsidP="00AB6680">
      <w:pPr>
        <w:ind w:firstLine="709"/>
        <w:jc w:val="both"/>
        <w:rPr>
          <w:rFonts w:ascii="Calibri" w:hAnsi="Calibri"/>
          <w:i/>
          <w:sz w:val="30"/>
          <w:szCs w:val="30"/>
        </w:rPr>
      </w:pPr>
      <w:r>
        <w:rPr>
          <w:sz w:val="30"/>
          <w:szCs w:val="30"/>
        </w:rPr>
        <w:t>Уровень смертности детей в возрасте до 5 лет является важным показателем детского здоровья. Он считается одним из основных показателей благосостояния общества, так как отражает не только влияние биологических факторов риска на смертность детей, но и уровень их социального благополучия.</w:t>
      </w:r>
      <w:r>
        <w:rPr>
          <w:b/>
          <w:sz w:val="30"/>
          <w:szCs w:val="30"/>
        </w:rPr>
        <w:t xml:space="preserve"> </w:t>
      </w:r>
      <w:r>
        <w:rPr>
          <w:sz w:val="30"/>
          <w:szCs w:val="30"/>
        </w:rPr>
        <w:t xml:space="preserve">За 2012 год в Республике Беларусь умерло 508 детей в возрасте до 5 лет, </w:t>
      </w:r>
      <w:r>
        <w:rPr>
          <w:rStyle w:val="a6"/>
          <w:szCs w:val="30"/>
        </w:rPr>
        <w:t xml:space="preserve">коэффициент смертности детей до 5 лет по РБ составил 4,4%; </w:t>
      </w:r>
      <w:r>
        <w:rPr>
          <w:rStyle w:val="a6"/>
          <w:i/>
          <w:szCs w:val="30"/>
        </w:rPr>
        <w:t xml:space="preserve">По Могилевской области данный коэффициент в </w:t>
      </w:r>
      <w:smartTag w:uri="urn:schemas-microsoft-com:office:smarttags" w:element="metricconverter">
        <w:smartTagPr>
          <w:attr w:name="ProductID" w:val="2012 г"/>
        </w:smartTagPr>
        <w:r>
          <w:rPr>
            <w:rStyle w:val="a6"/>
            <w:i/>
            <w:szCs w:val="30"/>
          </w:rPr>
          <w:t>2012 г</w:t>
        </w:r>
      </w:smartTag>
      <w:r>
        <w:rPr>
          <w:rStyle w:val="a6"/>
          <w:i/>
          <w:szCs w:val="30"/>
        </w:rPr>
        <w:t>. составил – 4,0%, 2011г. - 4,5%, 2010г. - 5,5%.</w:t>
      </w:r>
    </w:p>
    <w:p w:rsidR="00AB6680" w:rsidRDefault="00AB6680" w:rsidP="00AB6680">
      <w:pPr>
        <w:ind w:firstLine="709"/>
        <w:jc w:val="both"/>
        <w:rPr>
          <w:rFonts w:ascii="Calibri" w:hAnsi="Calibri"/>
          <w:sz w:val="30"/>
          <w:szCs w:val="30"/>
        </w:rPr>
      </w:pPr>
      <w:r>
        <w:rPr>
          <w:sz w:val="30"/>
          <w:szCs w:val="30"/>
        </w:rPr>
        <w:t>Снижению младенческой и детской смертности способствовали реорганизация деятельности родовспомогательных учреждений республики по принципу</w:t>
      </w:r>
      <w:r>
        <w:rPr>
          <w:rStyle w:val="apple-converted-space"/>
          <w:sz w:val="30"/>
          <w:szCs w:val="30"/>
        </w:rPr>
        <w:t> </w:t>
      </w:r>
      <w:r>
        <w:rPr>
          <w:rStyle w:val="spelle"/>
          <w:sz w:val="30"/>
          <w:szCs w:val="30"/>
        </w:rPr>
        <w:t>разноуровневых</w:t>
      </w:r>
      <w:r>
        <w:rPr>
          <w:rStyle w:val="apple-converted-space"/>
          <w:sz w:val="30"/>
          <w:szCs w:val="30"/>
        </w:rPr>
        <w:t> </w:t>
      </w:r>
      <w:r>
        <w:rPr>
          <w:sz w:val="30"/>
          <w:szCs w:val="30"/>
        </w:rPr>
        <w:t xml:space="preserve">перинатальных центров, эффективные мероприятия по оптимизации помощи в городских населенных пунктах, проведенные этими центрами, внедрение в практику передовых технологий неонатального ухода, а также снижение заболеваемости детей, вызванной управляемыми причинами. </w:t>
      </w:r>
    </w:p>
    <w:p w:rsidR="00AB6680" w:rsidRDefault="00AB6680" w:rsidP="00AB6680">
      <w:pPr>
        <w:ind w:firstLine="709"/>
        <w:jc w:val="both"/>
        <w:rPr>
          <w:sz w:val="30"/>
          <w:szCs w:val="30"/>
        </w:rPr>
      </w:pPr>
      <w:r>
        <w:rPr>
          <w:sz w:val="30"/>
          <w:szCs w:val="30"/>
        </w:rPr>
        <w:t>Результатом комплексного подхода к решению вопросов охраны материнства и детства стала наметившаяся в 2003 году тенденция увеличения рождаемости. В</w:t>
      </w:r>
      <w:r>
        <w:rPr>
          <w:rStyle w:val="apple-converted-space"/>
          <w:sz w:val="30"/>
          <w:szCs w:val="30"/>
        </w:rPr>
        <w:t> </w:t>
      </w:r>
      <w:r>
        <w:rPr>
          <w:sz w:val="30"/>
          <w:szCs w:val="30"/>
        </w:rPr>
        <w:t xml:space="preserve"> 2012 году по республике родилось114999 детей, показатель </w:t>
      </w:r>
      <w:r>
        <w:rPr>
          <w:sz w:val="30"/>
          <w:szCs w:val="30"/>
        </w:rPr>
        <w:lastRenderedPageBreak/>
        <w:t>рождаемости составил 12,2 (в 2003г. - 9,0; в 2006г. - 9,9; в 2008г. - 11,1; в 2011г.-11,5).</w:t>
      </w:r>
    </w:p>
    <w:p w:rsidR="00AB6680" w:rsidRDefault="00AB6680" w:rsidP="00AB6680">
      <w:pPr>
        <w:ind w:firstLine="709"/>
        <w:jc w:val="both"/>
        <w:rPr>
          <w:i/>
          <w:sz w:val="30"/>
          <w:szCs w:val="30"/>
        </w:rPr>
      </w:pPr>
      <w:r>
        <w:rPr>
          <w:sz w:val="30"/>
          <w:szCs w:val="30"/>
        </w:rPr>
        <w:t>В течение 2012 года в Могилевской области родилось всего 12695 детей, что на 571 ребенок больше (4,7%), чем за 2011 год. Показатель рождаемости составил 11,7 (в 2003г.-8,7; 2006г. – 9,7; в 2008г. – 10,9; в 2011г.-11,2).</w:t>
      </w:r>
    </w:p>
    <w:p w:rsidR="00AB6680" w:rsidRDefault="00AB6680" w:rsidP="00AB6680">
      <w:pPr>
        <w:pStyle w:val="a4"/>
        <w:spacing w:before="0" w:beforeAutospacing="0" w:after="0" w:afterAutospacing="0"/>
        <w:ind w:firstLine="567"/>
        <w:rPr>
          <w:rFonts w:ascii="Times New Roman" w:hAnsi="Times New Roman"/>
          <w:color w:val="auto"/>
          <w:sz w:val="30"/>
          <w:szCs w:val="30"/>
        </w:rPr>
      </w:pPr>
      <w:r>
        <w:rPr>
          <w:rFonts w:ascii="Times New Roman" w:hAnsi="Times New Roman"/>
          <w:color w:val="auto"/>
          <w:sz w:val="30"/>
          <w:szCs w:val="30"/>
        </w:rPr>
        <w:t xml:space="preserve">В современном обществе началось массовое осознание семьи как самой большой ценности в жизни каждого человека. В 2011 году была принята «Национальная программа демографической безопасности Республики Беларусь на 2011-2015годы», одной из основных задач которой является укрепление духовно-нравственных основ семьи, возрождение и пропаганда семейных ценностей и традиций. Принятие программы свидетельствует об озабоченности государства состоянием семейных отношений, так как в Республике сохраняется тенденция к увеличению расторжения браков. Всего в 2012 году в Беларуси расторгнуто 39 тысяч браков – на 450 больше, чем в 2011 году. На 1000 человек пришлось 4,1 развода. Количество разводов к числу зарегистрированных браков увеличилось с 445 на 1000 заключённых браков в 2011 году до 512 в 2012 году. </w:t>
      </w:r>
    </w:p>
    <w:p w:rsidR="00AB6680" w:rsidRDefault="00AB6680" w:rsidP="00AB6680">
      <w:pPr>
        <w:ind w:firstLine="567"/>
        <w:jc w:val="both"/>
        <w:rPr>
          <w:sz w:val="30"/>
          <w:szCs w:val="30"/>
        </w:rPr>
      </w:pPr>
      <w:r>
        <w:rPr>
          <w:sz w:val="30"/>
          <w:szCs w:val="30"/>
        </w:rPr>
        <w:t xml:space="preserve">Совершенствуются социально-экономические механизмы поддержки семьи. Реализуется комплекс социальных, правовых, экономических методов для обеспечения гарантий того, что после рождения и ухода за ребенком женщина сможет вернуться к полноценной трудовой деятельности и активной общественной жизни. </w:t>
      </w:r>
    </w:p>
    <w:p w:rsidR="00AB6680" w:rsidRDefault="00AB6680" w:rsidP="00AB6680">
      <w:pPr>
        <w:ind w:firstLine="720"/>
        <w:jc w:val="both"/>
        <w:rPr>
          <w:sz w:val="30"/>
          <w:szCs w:val="30"/>
        </w:rPr>
      </w:pPr>
      <w:r>
        <w:rPr>
          <w:sz w:val="30"/>
          <w:szCs w:val="30"/>
        </w:rPr>
        <w:t xml:space="preserve">Развитие системы социального обслуживания способствует реализации прав семьи и детей на социальную защиту и материальную поддержку со стороны государства, содействие укреплению статуса семьи как социального института. </w:t>
      </w:r>
    </w:p>
    <w:p w:rsidR="00AB6680" w:rsidRDefault="00AB6680" w:rsidP="00AB6680">
      <w:pPr>
        <w:ind w:firstLine="708"/>
        <w:jc w:val="both"/>
        <w:rPr>
          <w:b/>
          <w:sz w:val="30"/>
          <w:szCs w:val="30"/>
        </w:rPr>
      </w:pPr>
      <w:r>
        <w:rPr>
          <w:b/>
          <w:sz w:val="30"/>
          <w:szCs w:val="30"/>
          <w:lang w:val="en-US"/>
        </w:rPr>
        <w:t>I</w:t>
      </w:r>
      <w:r>
        <w:rPr>
          <w:b/>
          <w:sz w:val="30"/>
          <w:szCs w:val="30"/>
        </w:rPr>
        <w:t>. Государственные пособия семьям, воспитывающим детей</w:t>
      </w:r>
    </w:p>
    <w:p w:rsidR="00AB6680" w:rsidRDefault="00AB6680" w:rsidP="00AB6680">
      <w:pPr>
        <w:ind w:firstLine="851"/>
        <w:jc w:val="both"/>
        <w:rPr>
          <w:sz w:val="30"/>
          <w:szCs w:val="30"/>
        </w:rPr>
      </w:pPr>
      <w:r>
        <w:rPr>
          <w:sz w:val="30"/>
          <w:szCs w:val="30"/>
        </w:rPr>
        <w:t xml:space="preserve">С 1 января 2013 года вступил в силу Закон Республики Беларусь «О государственных пособиях семьям, воспитывающим детей» (далее – Закон), которым </w:t>
      </w:r>
      <w:r>
        <w:rPr>
          <w:b/>
          <w:sz w:val="30"/>
          <w:szCs w:val="30"/>
        </w:rPr>
        <w:t>расширен круг лиц</w:t>
      </w:r>
      <w:r>
        <w:rPr>
          <w:sz w:val="30"/>
          <w:szCs w:val="30"/>
        </w:rPr>
        <w:t xml:space="preserve">, </w:t>
      </w:r>
      <w:r>
        <w:rPr>
          <w:b/>
          <w:sz w:val="30"/>
          <w:szCs w:val="30"/>
        </w:rPr>
        <w:t>имеющих право на государственные пособия семьям</w:t>
      </w:r>
      <w:r>
        <w:rPr>
          <w:sz w:val="30"/>
          <w:szCs w:val="30"/>
        </w:rPr>
        <w:t xml:space="preserve">, воспитывающим детей. </w:t>
      </w:r>
    </w:p>
    <w:p w:rsidR="00AB6680" w:rsidRDefault="00AB6680" w:rsidP="00AB6680">
      <w:pPr>
        <w:pStyle w:val="a4"/>
        <w:spacing w:before="0" w:beforeAutospacing="0" w:after="0" w:afterAutospacing="0" w:line="240" w:lineRule="auto"/>
        <w:ind w:firstLine="720"/>
        <w:rPr>
          <w:rFonts w:ascii="Times New Roman" w:hAnsi="Times New Roman"/>
          <w:b/>
          <w:color w:val="auto"/>
          <w:sz w:val="30"/>
          <w:szCs w:val="30"/>
        </w:rPr>
      </w:pPr>
      <w:r>
        <w:rPr>
          <w:rFonts w:ascii="Times New Roman" w:hAnsi="Times New Roman"/>
          <w:color w:val="auto"/>
          <w:sz w:val="30"/>
          <w:szCs w:val="30"/>
        </w:rPr>
        <w:t xml:space="preserve">Право на государственные пособия кроме лиц постоянно проживающих на территории Республики Беларусь </w:t>
      </w:r>
      <w:r>
        <w:rPr>
          <w:rFonts w:ascii="Times New Roman" w:hAnsi="Times New Roman"/>
          <w:b/>
          <w:color w:val="auto"/>
          <w:sz w:val="30"/>
          <w:szCs w:val="30"/>
        </w:rPr>
        <w:t xml:space="preserve">имеют временно проживающие </w:t>
      </w:r>
      <w:r>
        <w:rPr>
          <w:rFonts w:ascii="Times New Roman" w:hAnsi="Times New Roman"/>
          <w:color w:val="auto"/>
          <w:sz w:val="30"/>
          <w:szCs w:val="30"/>
        </w:rPr>
        <w:t xml:space="preserve">в Республике Беларусь граждане Республики Беларусь, иностранные граждане и лица без гражданства, </w:t>
      </w:r>
      <w:r>
        <w:rPr>
          <w:rFonts w:ascii="Times New Roman" w:hAnsi="Times New Roman"/>
          <w:b/>
          <w:color w:val="auto"/>
          <w:sz w:val="30"/>
          <w:szCs w:val="30"/>
        </w:rPr>
        <w:t>при условии,</w:t>
      </w:r>
      <w:r>
        <w:rPr>
          <w:rFonts w:ascii="Times New Roman" w:hAnsi="Times New Roman"/>
          <w:color w:val="auto"/>
          <w:sz w:val="30"/>
          <w:szCs w:val="30"/>
        </w:rPr>
        <w:t xml:space="preserve"> что за них, а также ими самими в предусмотренных законодательством случаях </w:t>
      </w:r>
      <w:r>
        <w:rPr>
          <w:rFonts w:ascii="Times New Roman" w:hAnsi="Times New Roman"/>
          <w:b/>
          <w:color w:val="auto"/>
          <w:sz w:val="30"/>
          <w:szCs w:val="30"/>
        </w:rPr>
        <w:t xml:space="preserve">уплачиваются обязательные страховые взносы на социальное страхование. </w:t>
      </w:r>
    </w:p>
    <w:p w:rsidR="00AB6680" w:rsidRDefault="00AB6680" w:rsidP="00AB6680">
      <w:pPr>
        <w:pStyle w:val="a4"/>
        <w:spacing w:before="0" w:beforeAutospacing="0" w:after="0" w:afterAutospacing="0" w:line="240" w:lineRule="auto"/>
        <w:ind w:firstLine="720"/>
        <w:rPr>
          <w:rFonts w:ascii="Times New Roman" w:hAnsi="Times New Roman"/>
          <w:color w:val="auto"/>
          <w:sz w:val="30"/>
          <w:szCs w:val="30"/>
        </w:rPr>
      </w:pPr>
      <w:r>
        <w:rPr>
          <w:rFonts w:ascii="Times New Roman" w:hAnsi="Times New Roman"/>
          <w:b/>
          <w:color w:val="auto"/>
          <w:sz w:val="30"/>
          <w:szCs w:val="30"/>
        </w:rPr>
        <w:t>Круг получателей</w:t>
      </w:r>
      <w:r>
        <w:rPr>
          <w:rFonts w:ascii="Times New Roman" w:hAnsi="Times New Roman"/>
          <w:color w:val="auto"/>
          <w:sz w:val="30"/>
          <w:szCs w:val="30"/>
        </w:rPr>
        <w:t xml:space="preserve"> государственных пособий </w:t>
      </w:r>
      <w:r>
        <w:rPr>
          <w:rFonts w:ascii="Times New Roman" w:hAnsi="Times New Roman"/>
          <w:b/>
          <w:color w:val="auto"/>
          <w:sz w:val="30"/>
          <w:szCs w:val="30"/>
        </w:rPr>
        <w:t>дополнен лицами, которым в Республике Беларусь предоставлен статус беженца.</w:t>
      </w:r>
    </w:p>
    <w:p w:rsidR="00AB6680" w:rsidRDefault="00AB6680" w:rsidP="00AB6680">
      <w:pPr>
        <w:jc w:val="both"/>
        <w:rPr>
          <w:sz w:val="30"/>
          <w:szCs w:val="30"/>
        </w:rPr>
      </w:pPr>
      <w:r>
        <w:rPr>
          <w:sz w:val="30"/>
          <w:szCs w:val="30"/>
        </w:rPr>
        <w:t>Пособия не назначаются на детей, проживающих за пределами Республики Беларусь, а</w:t>
      </w:r>
      <w:r>
        <w:rPr>
          <w:sz w:val="30"/>
          <w:szCs w:val="30"/>
          <w:lang w:val="en-US"/>
        </w:rPr>
        <w:t> </w:t>
      </w:r>
      <w:r>
        <w:rPr>
          <w:sz w:val="30"/>
          <w:szCs w:val="30"/>
        </w:rPr>
        <w:t>также на детей-сирот и детей, оставшихся без попечения родителей, находящихся на государственном обеспечении в детских интернатных учреждениях, детских домах семейного типа и приемных семьях.</w:t>
      </w:r>
    </w:p>
    <w:p w:rsidR="00AB6680" w:rsidRDefault="00AB6680" w:rsidP="00AB6680">
      <w:pPr>
        <w:jc w:val="both"/>
        <w:rPr>
          <w:b/>
          <w:sz w:val="30"/>
          <w:szCs w:val="30"/>
        </w:rPr>
      </w:pPr>
      <w:r w:rsidRPr="00AB6680">
        <w:rPr>
          <w:b/>
          <w:sz w:val="30"/>
          <w:szCs w:val="30"/>
        </w:rPr>
        <w:lastRenderedPageBreak/>
        <w:tab/>
      </w:r>
      <w:r>
        <w:rPr>
          <w:b/>
          <w:sz w:val="30"/>
          <w:szCs w:val="30"/>
        </w:rPr>
        <w:t>Действующим Законом предусмотрены следующие виды пособий:</w:t>
      </w:r>
    </w:p>
    <w:p w:rsidR="00AB6680" w:rsidRDefault="00AB6680" w:rsidP="00AB6680">
      <w:pPr>
        <w:jc w:val="both"/>
        <w:rPr>
          <w:rFonts w:eastAsia="Calibri"/>
          <w:sz w:val="30"/>
          <w:szCs w:val="30"/>
        </w:rPr>
      </w:pPr>
      <w:r>
        <w:rPr>
          <w:rFonts w:eastAsia="Calibri"/>
          <w:sz w:val="30"/>
          <w:szCs w:val="30"/>
        </w:rPr>
        <w:t>пособия по материнству, семейные пособия, пособия по временной нетрудоспособности по уходу за ребенком.</w:t>
      </w:r>
    </w:p>
    <w:p w:rsidR="00AB6680" w:rsidRDefault="00AB6680" w:rsidP="00AB6680">
      <w:pPr>
        <w:ind w:firstLine="708"/>
        <w:jc w:val="both"/>
        <w:rPr>
          <w:rFonts w:eastAsia="Calibri"/>
          <w:b/>
          <w:sz w:val="30"/>
          <w:szCs w:val="30"/>
        </w:rPr>
      </w:pPr>
      <w:r>
        <w:rPr>
          <w:rFonts w:eastAsia="Calibri"/>
          <w:b/>
          <w:sz w:val="30"/>
          <w:szCs w:val="30"/>
        </w:rPr>
        <w:t>К пособиям по материнству относятся:</w:t>
      </w:r>
    </w:p>
    <w:p w:rsidR="00AB6680" w:rsidRDefault="00AB6680" w:rsidP="00AB6680">
      <w:pPr>
        <w:jc w:val="both"/>
        <w:rPr>
          <w:rFonts w:eastAsia="Calibri"/>
          <w:sz w:val="30"/>
          <w:szCs w:val="30"/>
        </w:rPr>
      </w:pPr>
      <w:r>
        <w:rPr>
          <w:rFonts w:eastAsia="Calibri"/>
          <w:sz w:val="30"/>
          <w:szCs w:val="30"/>
        </w:rPr>
        <w:t>- пособие по беременности и родам;</w:t>
      </w:r>
    </w:p>
    <w:p w:rsidR="00AB6680" w:rsidRDefault="00AB6680" w:rsidP="00AB6680">
      <w:pPr>
        <w:jc w:val="both"/>
        <w:rPr>
          <w:rFonts w:eastAsia="Calibri"/>
          <w:sz w:val="30"/>
          <w:szCs w:val="30"/>
        </w:rPr>
      </w:pPr>
      <w:r>
        <w:rPr>
          <w:rFonts w:eastAsia="Calibri"/>
          <w:sz w:val="30"/>
          <w:szCs w:val="30"/>
        </w:rPr>
        <w:t>- пособие женщинам, ставшим на учет в государственных организациях здравоохранения до 12-недельного срока беременности.</w:t>
      </w:r>
    </w:p>
    <w:p w:rsidR="00AB6680" w:rsidRDefault="00AB6680" w:rsidP="00AB6680">
      <w:pPr>
        <w:ind w:firstLine="708"/>
        <w:jc w:val="both"/>
        <w:rPr>
          <w:rFonts w:eastAsia="Calibri"/>
          <w:b/>
          <w:sz w:val="30"/>
          <w:szCs w:val="30"/>
        </w:rPr>
      </w:pPr>
      <w:r>
        <w:rPr>
          <w:rFonts w:eastAsia="Calibri"/>
          <w:b/>
          <w:sz w:val="30"/>
          <w:szCs w:val="30"/>
        </w:rPr>
        <w:t>К семейным пособиям относятся:</w:t>
      </w:r>
    </w:p>
    <w:p w:rsidR="00AB6680" w:rsidRDefault="00AB6680" w:rsidP="00AB6680">
      <w:pPr>
        <w:jc w:val="both"/>
        <w:rPr>
          <w:rFonts w:eastAsia="Calibri"/>
          <w:sz w:val="30"/>
          <w:szCs w:val="30"/>
        </w:rPr>
      </w:pPr>
      <w:r>
        <w:rPr>
          <w:rFonts w:eastAsia="Calibri"/>
          <w:sz w:val="30"/>
          <w:szCs w:val="30"/>
        </w:rPr>
        <w:t>- пособие в связи с рождением ребенка;</w:t>
      </w:r>
    </w:p>
    <w:p w:rsidR="00AB6680" w:rsidRDefault="00AB6680" w:rsidP="00AB6680">
      <w:pPr>
        <w:jc w:val="both"/>
        <w:rPr>
          <w:rFonts w:eastAsia="Calibri"/>
          <w:sz w:val="30"/>
          <w:szCs w:val="30"/>
        </w:rPr>
      </w:pPr>
      <w:r>
        <w:rPr>
          <w:rFonts w:eastAsia="Calibri"/>
          <w:sz w:val="30"/>
          <w:szCs w:val="30"/>
        </w:rPr>
        <w:t>- пособие по уходу за ребенком в возрасте до 3 лет;</w:t>
      </w:r>
    </w:p>
    <w:p w:rsidR="00AB6680" w:rsidRDefault="00AB6680" w:rsidP="00AB6680">
      <w:pPr>
        <w:jc w:val="both"/>
        <w:rPr>
          <w:rFonts w:eastAsia="Calibri"/>
          <w:sz w:val="30"/>
          <w:szCs w:val="30"/>
        </w:rPr>
      </w:pPr>
      <w:r>
        <w:rPr>
          <w:rFonts w:eastAsia="Calibri"/>
          <w:sz w:val="30"/>
          <w:szCs w:val="30"/>
        </w:rPr>
        <w:t>- пособие на детей старше 3 лет из отдельных категорий семей, определяемых настоящим Законом (далее — пособие на детей старше 3</w:t>
      </w:r>
      <w:r>
        <w:rPr>
          <w:rFonts w:eastAsia="Calibri"/>
          <w:sz w:val="30"/>
          <w:szCs w:val="30"/>
          <w:lang w:val="en-US"/>
        </w:rPr>
        <w:t> </w:t>
      </w:r>
      <w:r>
        <w:rPr>
          <w:rFonts w:eastAsia="Calibri"/>
          <w:sz w:val="30"/>
          <w:szCs w:val="30"/>
        </w:rPr>
        <w:t>лет из отдельных категорий семей);</w:t>
      </w:r>
    </w:p>
    <w:p w:rsidR="00AB6680" w:rsidRDefault="00AB6680" w:rsidP="00AB6680">
      <w:pPr>
        <w:jc w:val="both"/>
        <w:rPr>
          <w:rFonts w:eastAsia="Calibri"/>
          <w:sz w:val="30"/>
          <w:szCs w:val="30"/>
        </w:rPr>
      </w:pPr>
      <w:r>
        <w:rPr>
          <w:rFonts w:eastAsia="Calibri"/>
          <w:sz w:val="30"/>
          <w:szCs w:val="30"/>
        </w:rPr>
        <w:t>- пособие на ребенка в возрасте до 18 лет, инфицированного вирусом иммунодефицита человека;</w:t>
      </w:r>
    </w:p>
    <w:p w:rsidR="00AB6680" w:rsidRDefault="00AB6680" w:rsidP="00AB6680">
      <w:pPr>
        <w:jc w:val="both"/>
        <w:rPr>
          <w:rFonts w:eastAsia="Calibri"/>
          <w:sz w:val="30"/>
          <w:szCs w:val="30"/>
        </w:rPr>
      </w:pPr>
      <w:r>
        <w:rPr>
          <w:rFonts w:eastAsia="Calibri"/>
          <w:sz w:val="30"/>
          <w:szCs w:val="30"/>
        </w:rPr>
        <w:t>- пособие по уходу за ребенком-инвалидом в возрасте до 18 лет.</w:t>
      </w:r>
    </w:p>
    <w:p w:rsidR="00AB6680" w:rsidRDefault="00AB6680" w:rsidP="00AB6680">
      <w:pPr>
        <w:ind w:firstLine="708"/>
        <w:jc w:val="both"/>
        <w:rPr>
          <w:rFonts w:eastAsia="Calibri"/>
          <w:b/>
          <w:sz w:val="30"/>
          <w:szCs w:val="30"/>
        </w:rPr>
      </w:pPr>
      <w:r>
        <w:rPr>
          <w:rFonts w:eastAsia="Calibri"/>
          <w:b/>
          <w:sz w:val="30"/>
          <w:szCs w:val="30"/>
        </w:rPr>
        <w:t>К пособиям по временной нетрудоспособности по уходу за ребенком относятся:</w:t>
      </w:r>
    </w:p>
    <w:p w:rsidR="00AB6680" w:rsidRDefault="00AB6680" w:rsidP="00AB6680">
      <w:pPr>
        <w:jc w:val="both"/>
        <w:rPr>
          <w:rFonts w:eastAsia="Calibri"/>
          <w:sz w:val="30"/>
          <w:szCs w:val="30"/>
        </w:rPr>
      </w:pPr>
      <w:r>
        <w:rPr>
          <w:rFonts w:eastAsia="Calibri"/>
          <w:sz w:val="30"/>
          <w:szCs w:val="30"/>
        </w:rPr>
        <w:t>- пособие по временной нетрудоспособности по уходу за больным ребенком в возрасте до 14 лет (ребенком-инвалидом в возрасте до 18 лет);</w:t>
      </w:r>
    </w:p>
    <w:p w:rsidR="00AB6680" w:rsidRDefault="00AB6680" w:rsidP="00AB6680">
      <w:pPr>
        <w:jc w:val="both"/>
        <w:rPr>
          <w:rFonts w:eastAsia="Calibri"/>
          <w:sz w:val="30"/>
          <w:szCs w:val="30"/>
        </w:rPr>
      </w:pPr>
      <w:r>
        <w:rPr>
          <w:rFonts w:eastAsia="Calibri"/>
          <w:sz w:val="30"/>
          <w:szCs w:val="30"/>
        </w:rPr>
        <w:t>- пособие по временной нетрудоспособности по уходу за ребенком в</w:t>
      </w:r>
      <w:r>
        <w:rPr>
          <w:rFonts w:eastAsia="Calibri"/>
          <w:sz w:val="30"/>
          <w:szCs w:val="30"/>
          <w:lang w:val="en-US"/>
        </w:rPr>
        <w:t> </w:t>
      </w:r>
      <w:r>
        <w:rPr>
          <w:rFonts w:eastAsia="Calibri"/>
          <w:sz w:val="30"/>
          <w:szCs w:val="30"/>
        </w:rPr>
        <w:t>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B6680" w:rsidRDefault="00AB6680" w:rsidP="00AB6680">
      <w:pPr>
        <w:jc w:val="both"/>
        <w:rPr>
          <w:sz w:val="30"/>
          <w:szCs w:val="30"/>
        </w:rPr>
      </w:pPr>
      <w:r>
        <w:rPr>
          <w:rFonts w:eastAsia="Calibri"/>
          <w:sz w:val="30"/>
          <w:szCs w:val="30"/>
        </w:rPr>
        <w:t>-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AB6680" w:rsidRDefault="00AB6680" w:rsidP="00AB6680">
      <w:pPr>
        <w:pStyle w:val="a7"/>
        <w:numPr>
          <w:ilvl w:val="0"/>
          <w:numId w:val="1"/>
        </w:numPr>
        <w:ind w:left="0" w:firstLine="851"/>
        <w:contextualSpacing/>
        <w:jc w:val="both"/>
        <w:rPr>
          <w:sz w:val="30"/>
          <w:szCs w:val="30"/>
        </w:rPr>
      </w:pPr>
      <w:r>
        <w:rPr>
          <w:rFonts w:eastAsia="Calibri"/>
          <w:b/>
          <w:sz w:val="30"/>
          <w:szCs w:val="30"/>
        </w:rPr>
        <w:t xml:space="preserve">Пособие женщинам, ставшим на учет в государственных организациях здравоохранения до 12-недельного срока беременности </w:t>
      </w:r>
      <w:r>
        <w:rPr>
          <w:rFonts w:eastAsia="Calibri"/>
          <w:sz w:val="30"/>
          <w:szCs w:val="30"/>
        </w:rPr>
        <w:t xml:space="preserve">назначается и выплачивается только женщинам, ставшим на учет </w:t>
      </w:r>
      <w:r>
        <w:rPr>
          <w:rFonts w:eastAsia="Calibri"/>
          <w:b/>
          <w:sz w:val="30"/>
          <w:szCs w:val="30"/>
        </w:rPr>
        <w:t>в государственных организациях здравоохранения Республики Беларусь</w:t>
      </w:r>
      <w:r>
        <w:rPr>
          <w:sz w:val="30"/>
          <w:szCs w:val="30"/>
        </w:rPr>
        <w:t xml:space="preserve">, регулярно посещавшим такие организации здравоохранения и выполнявшим предписания врачей-специалистов в течение всего срока беременности. </w:t>
      </w:r>
    </w:p>
    <w:p w:rsidR="00AB6680" w:rsidRDefault="00AB6680" w:rsidP="00AB6680">
      <w:pPr>
        <w:ind w:firstLine="708"/>
        <w:jc w:val="both"/>
        <w:rPr>
          <w:sz w:val="30"/>
          <w:szCs w:val="30"/>
        </w:rPr>
      </w:pPr>
      <w:r>
        <w:rPr>
          <w:sz w:val="30"/>
          <w:szCs w:val="30"/>
        </w:rPr>
        <w:t>Законодательство закрепило право на вышеуказанное пособие суррогатной матери. Женщине, заключившей с суррогатной матерью договор суррогатного материнства, данное государственное пособие не назначается.</w:t>
      </w:r>
    </w:p>
    <w:p w:rsidR="00AB6680" w:rsidRDefault="00AB6680" w:rsidP="00AB6680">
      <w:pPr>
        <w:ind w:firstLine="708"/>
        <w:jc w:val="both"/>
        <w:rPr>
          <w:b/>
          <w:sz w:val="30"/>
          <w:szCs w:val="30"/>
        </w:rPr>
      </w:pPr>
      <w:r>
        <w:rPr>
          <w:sz w:val="30"/>
          <w:szCs w:val="30"/>
        </w:rPr>
        <w:t xml:space="preserve">При соблюдении всех вышеуказанных условий данное пособие назначается и выплачивается </w:t>
      </w:r>
      <w:r>
        <w:rPr>
          <w:b/>
          <w:sz w:val="30"/>
          <w:szCs w:val="30"/>
        </w:rPr>
        <w:t>единовременно</w:t>
      </w:r>
      <w:r>
        <w:rPr>
          <w:sz w:val="30"/>
          <w:szCs w:val="30"/>
        </w:rPr>
        <w:t xml:space="preserve"> в размере 100 процентов наибольшей величины </w:t>
      </w:r>
      <w:hyperlink r:id="rId8" w:history="1">
        <w:r>
          <w:rPr>
            <w:rStyle w:val="a3"/>
            <w:color w:val="auto"/>
            <w:sz w:val="30"/>
            <w:szCs w:val="30"/>
            <w:u w:val="none"/>
          </w:rPr>
          <w:t>бюджета прожиточного минимума</w:t>
        </w:r>
      </w:hyperlink>
      <w:r>
        <w:rPr>
          <w:sz w:val="30"/>
          <w:szCs w:val="30"/>
        </w:rPr>
        <w:t xml:space="preserve"> (далее – БПМ), </w:t>
      </w:r>
      <w:r>
        <w:rPr>
          <w:b/>
          <w:sz w:val="30"/>
          <w:szCs w:val="30"/>
        </w:rPr>
        <w:t>действующего на дату рождения ребенка.</w:t>
      </w:r>
    </w:p>
    <w:p w:rsidR="00AB6680" w:rsidRDefault="00AB6680" w:rsidP="00AB6680">
      <w:pPr>
        <w:pStyle w:val="a7"/>
        <w:numPr>
          <w:ilvl w:val="0"/>
          <w:numId w:val="2"/>
        </w:numPr>
        <w:contextualSpacing/>
        <w:jc w:val="both"/>
        <w:rPr>
          <w:b/>
          <w:sz w:val="30"/>
          <w:szCs w:val="30"/>
        </w:rPr>
      </w:pPr>
      <w:r>
        <w:rPr>
          <w:b/>
          <w:sz w:val="30"/>
          <w:szCs w:val="30"/>
        </w:rPr>
        <w:t>Пособия в связи с рождением ребенка.</w:t>
      </w:r>
    </w:p>
    <w:p w:rsidR="00AB6680" w:rsidRDefault="00AB6680" w:rsidP="00AB6680">
      <w:pPr>
        <w:tabs>
          <w:tab w:val="left" w:pos="0"/>
        </w:tabs>
        <w:jc w:val="both"/>
        <w:rPr>
          <w:b/>
          <w:sz w:val="30"/>
          <w:szCs w:val="30"/>
        </w:rPr>
      </w:pPr>
      <w:r w:rsidRPr="00AB6680">
        <w:rPr>
          <w:b/>
          <w:sz w:val="30"/>
          <w:szCs w:val="30"/>
        </w:rPr>
        <w:tab/>
      </w:r>
      <w:r>
        <w:rPr>
          <w:b/>
          <w:sz w:val="30"/>
          <w:szCs w:val="30"/>
        </w:rPr>
        <w:t>Единовременное пособие в связи с рождением ребенка назначается и выплачивается:</w:t>
      </w:r>
    </w:p>
    <w:p w:rsidR="00AB6680" w:rsidRDefault="00AB6680" w:rsidP="00AB6680">
      <w:pPr>
        <w:tabs>
          <w:tab w:val="left" w:pos="5040"/>
        </w:tabs>
        <w:jc w:val="both"/>
        <w:rPr>
          <w:sz w:val="30"/>
          <w:szCs w:val="30"/>
        </w:rPr>
      </w:pPr>
      <w:r>
        <w:rPr>
          <w:sz w:val="30"/>
          <w:szCs w:val="30"/>
        </w:rPr>
        <w:lastRenderedPageBreak/>
        <w:t xml:space="preserve">- на первого ребенка – 10 БПМ, действующих </w:t>
      </w:r>
      <w:r>
        <w:rPr>
          <w:i/>
          <w:sz w:val="30"/>
          <w:szCs w:val="30"/>
        </w:rPr>
        <w:t>на дату рождения ребенка</w:t>
      </w:r>
      <w:r>
        <w:rPr>
          <w:sz w:val="30"/>
          <w:szCs w:val="30"/>
        </w:rPr>
        <w:t xml:space="preserve">, - на второго и последующих детей – 14 БПМ, действующих </w:t>
      </w:r>
      <w:r>
        <w:rPr>
          <w:i/>
          <w:sz w:val="30"/>
          <w:szCs w:val="30"/>
        </w:rPr>
        <w:t>на дату рождения ребенка</w:t>
      </w:r>
      <w:r>
        <w:rPr>
          <w:sz w:val="30"/>
          <w:szCs w:val="30"/>
        </w:rPr>
        <w:t>.</w:t>
      </w:r>
    </w:p>
    <w:p w:rsidR="00AB6680" w:rsidRDefault="00AB6680" w:rsidP="00AB6680">
      <w:pPr>
        <w:tabs>
          <w:tab w:val="left" w:pos="5040"/>
        </w:tabs>
        <w:ind w:firstLine="709"/>
        <w:jc w:val="both"/>
        <w:rPr>
          <w:b/>
          <w:sz w:val="30"/>
          <w:szCs w:val="30"/>
        </w:rPr>
      </w:pPr>
      <w:r>
        <w:rPr>
          <w:b/>
          <w:sz w:val="30"/>
          <w:szCs w:val="30"/>
        </w:rPr>
        <w:t>Действующим законодательством изменен порядок определения размера пособия.</w:t>
      </w:r>
    </w:p>
    <w:p w:rsidR="00AB6680" w:rsidRDefault="00AB6680" w:rsidP="00AB6680">
      <w:pPr>
        <w:ind w:firstLine="708"/>
        <w:jc w:val="both"/>
        <w:rPr>
          <w:b/>
          <w:sz w:val="30"/>
          <w:szCs w:val="30"/>
        </w:rPr>
      </w:pPr>
      <w:r>
        <w:rPr>
          <w:b/>
          <w:sz w:val="30"/>
          <w:szCs w:val="30"/>
        </w:rPr>
        <w:t>При определении размера</w:t>
      </w:r>
      <w:r>
        <w:rPr>
          <w:sz w:val="30"/>
          <w:szCs w:val="30"/>
        </w:rPr>
        <w:t xml:space="preserve"> пособия в связи с рождением ребенка учитываются </w:t>
      </w:r>
      <w:r>
        <w:rPr>
          <w:b/>
          <w:sz w:val="30"/>
          <w:szCs w:val="30"/>
        </w:rPr>
        <w:t>дети</w:t>
      </w:r>
      <w:r>
        <w:rPr>
          <w:sz w:val="30"/>
          <w:szCs w:val="30"/>
        </w:rPr>
        <w:t xml:space="preserve">, в том числе усыновленные (удочеренные), </w:t>
      </w:r>
      <w:r>
        <w:rPr>
          <w:b/>
          <w:sz w:val="30"/>
          <w:szCs w:val="30"/>
        </w:rPr>
        <w:t>а также воспитываемые в семье пасынки и падчерицы в возрасте до 18 лет.</w:t>
      </w:r>
    </w:p>
    <w:p w:rsidR="00AB6680" w:rsidRDefault="00AB6680" w:rsidP="00AB6680">
      <w:pPr>
        <w:pStyle w:val="a7"/>
        <w:numPr>
          <w:ilvl w:val="0"/>
          <w:numId w:val="2"/>
        </w:numPr>
        <w:tabs>
          <w:tab w:val="left" w:pos="-567"/>
        </w:tabs>
        <w:contextualSpacing/>
        <w:jc w:val="both"/>
        <w:rPr>
          <w:b/>
          <w:sz w:val="30"/>
          <w:szCs w:val="30"/>
        </w:rPr>
      </w:pPr>
      <w:r>
        <w:rPr>
          <w:b/>
          <w:sz w:val="30"/>
          <w:szCs w:val="30"/>
        </w:rPr>
        <w:t>Пособия на детей до 3 лет.</w:t>
      </w:r>
    </w:p>
    <w:p w:rsidR="00AB6680" w:rsidRDefault="00AB6680" w:rsidP="00AB6680">
      <w:pPr>
        <w:tabs>
          <w:tab w:val="left" w:pos="5040"/>
        </w:tabs>
        <w:jc w:val="both"/>
        <w:rPr>
          <w:b/>
          <w:sz w:val="30"/>
          <w:szCs w:val="30"/>
        </w:rPr>
      </w:pPr>
      <w:r>
        <w:rPr>
          <w:b/>
          <w:sz w:val="30"/>
          <w:szCs w:val="30"/>
        </w:rPr>
        <w:t>Применяется новый подход к расчету размера пособия по уходу за ребенком в возрасте до 3 лет.</w:t>
      </w:r>
    </w:p>
    <w:p w:rsidR="00AB6680" w:rsidRDefault="00AB6680" w:rsidP="00AB6680">
      <w:pPr>
        <w:shd w:val="clear" w:color="auto" w:fill="FFFFFF"/>
        <w:ind w:firstLine="708"/>
        <w:jc w:val="both"/>
        <w:rPr>
          <w:spacing w:val="-1"/>
          <w:sz w:val="30"/>
          <w:szCs w:val="30"/>
        </w:rPr>
      </w:pPr>
      <w:r>
        <w:rPr>
          <w:b/>
          <w:sz w:val="30"/>
          <w:szCs w:val="30"/>
        </w:rPr>
        <w:t>Размер пособия по уходу за ребенком в возрасте до 3 лет</w:t>
      </w:r>
      <w:r>
        <w:rPr>
          <w:sz w:val="30"/>
          <w:szCs w:val="30"/>
        </w:rPr>
        <w:t xml:space="preserve">, определяется </w:t>
      </w:r>
      <w:r>
        <w:rPr>
          <w:spacing w:val="-1"/>
          <w:sz w:val="30"/>
          <w:szCs w:val="30"/>
        </w:rPr>
        <w:t xml:space="preserve">из </w:t>
      </w:r>
      <w:r>
        <w:rPr>
          <w:b/>
          <w:spacing w:val="-1"/>
          <w:sz w:val="30"/>
          <w:szCs w:val="30"/>
        </w:rPr>
        <w:t>среднемесячной заработной платы работников</w:t>
      </w:r>
      <w:r>
        <w:rPr>
          <w:spacing w:val="-1"/>
          <w:sz w:val="30"/>
          <w:szCs w:val="30"/>
        </w:rPr>
        <w:t xml:space="preserve"> в республике:</w:t>
      </w:r>
    </w:p>
    <w:p w:rsidR="00AB6680" w:rsidRDefault="00AB6680" w:rsidP="00AB6680">
      <w:pPr>
        <w:shd w:val="clear" w:color="auto" w:fill="FFFFFF"/>
        <w:jc w:val="both"/>
        <w:rPr>
          <w:spacing w:val="-1"/>
          <w:sz w:val="30"/>
          <w:szCs w:val="30"/>
        </w:rPr>
      </w:pPr>
      <w:r>
        <w:rPr>
          <w:b/>
          <w:spacing w:val="-1"/>
          <w:sz w:val="30"/>
          <w:szCs w:val="30"/>
        </w:rPr>
        <w:t>- на первого ребенка</w:t>
      </w:r>
      <w:r>
        <w:rPr>
          <w:spacing w:val="-1"/>
          <w:sz w:val="30"/>
          <w:szCs w:val="30"/>
        </w:rPr>
        <w:t xml:space="preserve"> – </w:t>
      </w:r>
      <w:r>
        <w:rPr>
          <w:b/>
          <w:spacing w:val="-1"/>
          <w:sz w:val="30"/>
          <w:szCs w:val="30"/>
        </w:rPr>
        <w:t>35 процентов</w:t>
      </w:r>
      <w:r>
        <w:rPr>
          <w:spacing w:val="-1"/>
          <w:sz w:val="30"/>
          <w:szCs w:val="30"/>
        </w:rPr>
        <w:t xml:space="preserve"> среднемесячной заработной платы работников;</w:t>
      </w:r>
    </w:p>
    <w:p w:rsidR="00AB6680" w:rsidRDefault="00AB6680" w:rsidP="00AB6680">
      <w:pPr>
        <w:shd w:val="clear" w:color="auto" w:fill="FFFFFF"/>
        <w:jc w:val="both"/>
        <w:rPr>
          <w:spacing w:val="-1"/>
          <w:sz w:val="30"/>
          <w:szCs w:val="30"/>
        </w:rPr>
      </w:pPr>
      <w:r>
        <w:rPr>
          <w:b/>
          <w:spacing w:val="-1"/>
          <w:sz w:val="30"/>
          <w:szCs w:val="30"/>
        </w:rPr>
        <w:t>- на второго и последующих детей</w:t>
      </w:r>
      <w:r>
        <w:rPr>
          <w:spacing w:val="-1"/>
          <w:sz w:val="30"/>
          <w:szCs w:val="30"/>
        </w:rPr>
        <w:t xml:space="preserve"> – </w:t>
      </w:r>
      <w:r>
        <w:rPr>
          <w:b/>
          <w:spacing w:val="-1"/>
          <w:sz w:val="30"/>
          <w:szCs w:val="30"/>
        </w:rPr>
        <w:t>40 процентов</w:t>
      </w:r>
      <w:r>
        <w:rPr>
          <w:spacing w:val="-1"/>
          <w:sz w:val="30"/>
          <w:szCs w:val="30"/>
        </w:rPr>
        <w:t xml:space="preserve"> среднемесячной заработной платы работников.</w:t>
      </w:r>
    </w:p>
    <w:p w:rsidR="00AB6680" w:rsidRDefault="00AB6680" w:rsidP="00AB6680">
      <w:pPr>
        <w:shd w:val="clear" w:color="auto" w:fill="FFFFFF"/>
        <w:ind w:firstLine="708"/>
        <w:jc w:val="both"/>
        <w:rPr>
          <w:spacing w:val="-1"/>
          <w:sz w:val="30"/>
          <w:szCs w:val="30"/>
        </w:rPr>
      </w:pPr>
      <w:r>
        <w:rPr>
          <w:b/>
          <w:spacing w:val="-1"/>
          <w:sz w:val="30"/>
          <w:szCs w:val="30"/>
        </w:rPr>
        <w:t>На ребенка-инвалида в возрасте до 3 лет</w:t>
      </w:r>
      <w:r>
        <w:rPr>
          <w:spacing w:val="-1"/>
          <w:sz w:val="30"/>
          <w:szCs w:val="30"/>
        </w:rPr>
        <w:t xml:space="preserve"> пособие по уходу за ребенком в возрасте до 3 лет назначается и выплачивается в размере </w:t>
      </w:r>
      <w:r>
        <w:rPr>
          <w:b/>
          <w:spacing w:val="-1"/>
          <w:sz w:val="30"/>
          <w:szCs w:val="30"/>
        </w:rPr>
        <w:t>45 процентов</w:t>
      </w:r>
      <w:r>
        <w:rPr>
          <w:spacing w:val="-1"/>
          <w:sz w:val="30"/>
          <w:szCs w:val="30"/>
        </w:rPr>
        <w:t xml:space="preserve"> среднемесячной заработной платы работников.</w:t>
      </w:r>
    </w:p>
    <w:p w:rsidR="00AB6680" w:rsidRDefault="00AB6680" w:rsidP="00AB6680">
      <w:pPr>
        <w:shd w:val="clear" w:color="auto" w:fill="FFFFFF"/>
        <w:ind w:firstLine="708"/>
        <w:jc w:val="both"/>
        <w:rPr>
          <w:spacing w:val="-1"/>
          <w:sz w:val="30"/>
          <w:szCs w:val="30"/>
        </w:rPr>
      </w:pPr>
      <w:r>
        <w:rPr>
          <w:spacing w:val="-1"/>
          <w:sz w:val="30"/>
          <w:szCs w:val="30"/>
        </w:rPr>
        <w:t>Если в семье воспитывается 2-е и более детей в возрасте до 3-х лет, пособие по уходу назначается и выплачивается на каждого ребенка.</w:t>
      </w:r>
    </w:p>
    <w:p w:rsidR="00AB6680" w:rsidRDefault="00AB6680" w:rsidP="00AB6680">
      <w:pPr>
        <w:ind w:firstLine="708"/>
        <w:jc w:val="both"/>
        <w:rPr>
          <w:spacing w:val="-1"/>
          <w:sz w:val="30"/>
          <w:szCs w:val="30"/>
        </w:rPr>
      </w:pPr>
      <w:r>
        <w:rPr>
          <w:sz w:val="30"/>
          <w:szCs w:val="30"/>
        </w:rPr>
        <w:t xml:space="preserve">Лицам, постоянно (преимущественно) проживающим на территории радиоактивного загрязнения </w:t>
      </w:r>
      <w:r>
        <w:rPr>
          <w:spacing w:val="-1"/>
          <w:sz w:val="30"/>
          <w:szCs w:val="30"/>
        </w:rPr>
        <w:t>(</w:t>
      </w:r>
      <w:r>
        <w:rPr>
          <w:b/>
          <w:spacing w:val="-1"/>
          <w:sz w:val="30"/>
          <w:szCs w:val="30"/>
        </w:rPr>
        <w:t>в зоне последующего отселения или в зоне с правом на отселение</w:t>
      </w:r>
      <w:r>
        <w:rPr>
          <w:spacing w:val="-1"/>
          <w:sz w:val="30"/>
          <w:szCs w:val="30"/>
        </w:rPr>
        <w:t xml:space="preserve">), пособия на детей до 3 лет выплачиваются в </w:t>
      </w:r>
      <w:r>
        <w:rPr>
          <w:b/>
          <w:spacing w:val="-1"/>
          <w:sz w:val="30"/>
          <w:szCs w:val="30"/>
        </w:rPr>
        <w:t>полуторном размере (</w:t>
      </w:r>
      <w:r>
        <w:rPr>
          <w:spacing w:val="-1"/>
          <w:sz w:val="30"/>
          <w:szCs w:val="30"/>
        </w:rPr>
        <w:t>сохранена старая норма).</w:t>
      </w:r>
    </w:p>
    <w:p w:rsidR="00AB6680" w:rsidRDefault="00AB6680" w:rsidP="00AB6680">
      <w:pPr>
        <w:ind w:firstLine="708"/>
        <w:jc w:val="both"/>
        <w:rPr>
          <w:sz w:val="30"/>
          <w:szCs w:val="30"/>
        </w:rPr>
      </w:pPr>
      <w:r>
        <w:rPr>
          <w:sz w:val="30"/>
          <w:szCs w:val="30"/>
        </w:rPr>
        <w:t xml:space="preserve">При определении размера пособия по уходу за ребенком в возрасте до 3 лет </w:t>
      </w:r>
      <w:r>
        <w:rPr>
          <w:b/>
          <w:sz w:val="30"/>
          <w:szCs w:val="30"/>
        </w:rPr>
        <w:t>учитываются дети в возрасте до 18 лет</w:t>
      </w:r>
      <w:r>
        <w:rPr>
          <w:sz w:val="30"/>
          <w:szCs w:val="30"/>
        </w:rPr>
        <w:t xml:space="preserve">, </w:t>
      </w:r>
      <w:r>
        <w:rPr>
          <w:b/>
          <w:sz w:val="30"/>
          <w:szCs w:val="30"/>
        </w:rPr>
        <w:t>воспитываемые в семье,</w:t>
      </w:r>
      <w:r>
        <w:rPr>
          <w:sz w:val="30"/>
          <w:szCs w:val="30"/>
        </w:rPr>
        <w:t xml:space="preserve"> в</w:t>
      </w:r>
      <w:r>
        <w:rPr>
          <w:sz w:val="30"/>
          <w:szCs w:val="30"/>
          <w:lang w:val="en-US"/>
        </w:rPr>
        <w:t> </w:t>
      </w:r>
      <w:r>
        <w:rPr>
          <w:sz w:val="30"/>
          <w:szCs w:val="30"/>
        </w:rPr>
        <w:t>том числе усыновленные (удочеренные), пасынки и падчерицы.</w:t>
      </w:r>
    </w:p>
    <w:p w:rsidR="00AB6680" w:rsidRDefault="00AB6680" w:rsidP="00AB6680">
      <w:pPr>
        <w:tabs>
          <w:tab w:val="left" w:pos="709"/>
        </w:tabs>
        <w:jc w:val="both"/>
        <w:rPr>
          <w:rFonts w:eastAsia="Calibri"/>
          <w:sz w:val="30"/>
          <w:szCs w:val="30"/>
        </w:rPr>
      </w:pPr>
      <w:r>
        <w:rPr>
          <w:rFonts w:eastAsia="Calibri"/>
          <w:sz w:val="30"/>
          <w:szCs w:val="30"/>
        </w:rPr>
        <w:tab/>
        <w:t xml:space="preserve">Пособие по уходу за ребенком в возрасте до 3 лет </w:t>
      </w:r>
      <w:r>
        <w:rPr>
          <w:rFonts w:eastAsia="Calibri"/>
          <w:b/>
          <w:sz w:val="30"/>
          <w:szCs w:val="30"/>
        </w:rPr>
        <w:t xml:space="preserve">выплачивается в размере 50% </w:t>
      </w:r>
      <w:r>
        <w:rPr>
          <w:rFonts w:eastAsia="Calibri"/>
          <w:sz w:val="30"/>
          <w:szCs w:val="30"/>
        </w:rPr>
        <w:t>от установленного, если лицо, осуществляющее уход  за ребенком в возрасте до 3 лет работает более половины месячной нормы рабочего времени.</w:t>
      </w:r>
    </w:p>
    <w:p w:rsidR="00AB6680" w:rsidRDefault="00AB6680" w:rsidP="00AB6680">
      <w:pPr>
        <w:ind w:firstLine="708"/>
        <w:jc w:val="both"/>
        <w:rPr>
          <w:i/>
          <w:sz w:val="30"/>
          <w:szCs w:val="30"/>
        </w:rPr>
      </w:pPr>
      <w:r>
        <w:rPr>
          <w:i/>
          <w:sz w:val="30"/>
          <w:szCs w:val="30"/>
        </w:rPr>
        <w:t>Вышеуказанным Законом отменена норма выплаты пособия в размере 50% при оформлении ребенка в учреждение, обеспечивающее получение дошкольного образования.</w:t>
      </w:r>
    </w:p>
    <w:p w:rsidR="00AB6680" w:rsidRDefault="00AB6680" w:rsidP="00AB6680">
      <w:pPr>
        <w:ind w:firstLine="708"/>
        <w:jc w:val="both"/>
        <w:rPr>
          <w:sz w:val="30"/>
          <w:szCs w:val="30"/>
        </w:rPr>
      </w:pPr>
      <w:r>
        <w:rPr>
          <w:b/>
          <w:sz w:val="30"/>
          <w:szCs w:val="30"/>
        </w:rPr>
        <w:t xml:space="preserve">4. Пособие на детей старше 3 лет, из отдельных категорий семей </w:t>
      </w:r>
      <w:r>
        <w:rPr>
          <w:sz w:val="30"/>
          <w:szCs w:val="30"/>
        </w:rPr>
        <w:t>(далее – пособие на детей старше 3-х лет).</w:t>
      </w:r>
    </w:p>
    <w:p w:rsidR="00AB6680" w:rsidRDefault="00AB6680" w:rsidP="00AB6680">
      <w:pPr>
        <w:ind w:firstLine="708"/>
        <w:jc w:val="both"/>
        <w:rPr>
          <w:sz w:val="30"/>
          <w:szCs w:val="30"/>
        </w:rPr>
      </w:pPr>
      <w:r>
        <w:rPr>
          <w:sz w:val="30"/>
          <w:szCs w:val="30"/>
        </w:rPr>
        <w:t>Пособия на детей в возрасте старше 3 лет назначаются семьям, в которых:</w:t>
      </w:r>
    </w:p>
    <w:p w:rsidR="00AB6680" w:rsidRDefault="00AB6680" w:rsidP="00AB6680">
      <w:pPr>
        <w:jc w:val="both"/>
        <w:rPr>
          <w:sz w:val="30"/>
          <w:szCs w:val="30"/>
        </w:rPr>
      </w:pPr>
      <w:r>
        <w:rPr>
          <w:sz w:val="30"/>
          <w:szCs w:val="30"/>
        </w:rPr>
        <w:t>- воспитывается ребенок-инвалид в возрасте до 18 лет;</w:t>
      </w:r>
    </w:p>
    <w:p w:rsidR="00AB6680" w:rsidRDefault="00AB6680" w:rsidP="00AB6680">
      <w:pPr>
        <w:jc w:val="both"/>
        <w:rPr>
          <w:sz w:val="30"/>
          <w:szCs w:val="30"/>
        </w:rPr>
      </w:pPr>
      <w:r>
        <w:rPr>
          <w:sz w:val="30"/>
          <w:szCs w:val="30"/>
        </w:rPr>
        <w:lastRenderedPageBreak/>
        <w:t>- воспитывается ребенок в возрасте до 18 лет, инфицированный вирусом иммунодефицита человека;</w:t>
      </w:r>
    </w:p>
    <w:p w:rsidR="00AB6680" w:rsidRDefault="00AB6680" w:rsidP="00AB6680">
      <w:pPr>
        <w:jc w:val="both"/>
        <w:rPr>
          <w:sz w:val="30"/>
          <w:szCs w:val="30"/>
        </w:rPr>
      </w:pPr>
      <w:r>
        <w:rPr>
          <w:sz w:val="30"/>
          <w:szCs w:val="30"/>
        </w:rPr>
        <w:t>- отец (отчим) или усыновитель (удочеритель) является военно</w:t>
      </w:r>
      <w:r>
        <w:rPr>
          <w:sz w:val="30"/>
          <w:szCs w:val="30"/>
        </w:rPr>
        <w:softHyphen/>
        <w:t>служащим, проходящим срочную военную службу;</w:t>
      </w:r>
    </w:p>
    <w:p w:rsidR="00AB6680" w:rsidRDefault="00AB6680" w:rsidP="00AB6680">
      <w:pPr>
        <w:jc w:val="both"/>
        <w:rPr>
          <w:sz w:val="30"/>
          <w:szCs w:val="30"/>
        </w:rPr>
      </w:pPr>
      <w:r>
        <w:rPr>
          <w:sz w:val="30"/>
          <w:szCs w:val="30"/>
        </w:rPr>
        <w:t xml:space="preserve">- оба родителя (мать, отец (мачеха, отчим)) в полной семье либо единственный родитель в неполной семье, усыновитель (удочеритель) являются инвалидами I или II группы; </w:t>
      </w:r>
    </w:p>
    <w:p w:rsidR="00AB6680" w:rsidRDefault="00AB6680" w:rsidP="00AB6680">
      <w:pPr>
        <w:jc w:val="both"/>
        <w:rPr>
          <w:sz w:val="30"/>
          <w:szCs w:val="30"/>
        </w:rPr>
      </w:pPr>
      <w:bookmarkStart w:id="0" w:name="_GoBack"/>
      <w:bookmarkEnd w:id="0"/>
      <w:r>
        <w:rPr>
          <w:sz w:val="30"/>
          <w:szCs w:val="30"/>
        </w:rPr>
        <w:t>- один из родителей в</w:t>
      </w:r>
      <w:r>
        <w:rPr>
          <w:sz w:val="30"/>
          <w:szCs w:val="30"/>
          <w:lang w:val="en-US"/>
        </w:rPr>
        <w:t> </w:t>
      </w:r>
      <w:r>
        <w:rPr>
          <w:sz w:val="30"/>
          <w:szCs w:val="30"/>
        </w:rPr>
        <w:t>полной семье является инвалидом I группы, а второй осуществляет уход за ним и получает пособие, предусмотренное законодательством.</w:t>
      </w:r>
    </w:p>
    <w:p w:rsidR="00AB6680" w:rsidRDefault="00AB6680" w:rsidP="00AB6680">
      <w:pPr>
        <w:ind w:firstLine="708"/>
        <w:jc w:val="both"/>
        <w:rPr>
          <w:sz w:val="30"/>
          <w:szCs w:val="30"/>
        </w:rPr>
      </w:pPr>
      <w:r>
        <w:rPr>
          <w:b/>
          <w:sz w:val="30"/>
          <w:szCs w:val="30"/>
        </w:rPr>
        <w:t>Пособие на детей старше 3 лет</w:t>
      </w:r>
      <w:r>
        <w:rPr>
          <w:sz w:val="30"/>
          <w:szCs w:val="30"/>
        </w:rPr>
        <w:t xml:space="preserve"> назначается на каждого ребенка не зависимо от дохода семьи:</w:t>
      </w:r>
    </w:p>
    <w:p w:rsidR="00AB6680" w:rsidRDefault="00AB6680" w:rsidP="00AB6680">
      <w:pPr>
        <w:jc w:val="both"/>
        <w:rPr>
          <w:sz w:val="30"/>
          <w:szCs w:val="30"/>
        </w:rPr>
      </w:pPr>
      <w:r>
        <w:rPr>
          <w:b/>
          <w:sz w:val="30"/>
          <w:szCs w:val="30"/>
        </w:rPr>
        <w:t xml:space="preserve">- в размере 50 процентов </w:t>
      </w:r>
      <w:r>
        <w:rPr>
          <w:sz w:val="30"/>
          <w:szCs w:val="30"/>
        </w:rPr>
        <w:t>БПМ;</w:t>
      </w:r>
    </w:p>
    <w:p w:rsidR="00AB6680" w:rsidRDefault="00AB6680" w:rsidP="00AB6680">
      <w:pPr>
        <w:jc w:val="both"/>
        <w:rPr>
          <w:sz w:val="30"/>
          <w:szCs w:val="30"/>
        </w:rPr>
      </w:pPr>
      <w:r>
        <w:rPr>
          <w:b/>
          <w:sz w:val="30"/>
          <w:szCs w:val="30"/>
        </w:rPr>
        <w:t>- на ребенка-инвалида</w:t>
      </w:r>
      <w:r>
        <w:rPr>
          <w:sz w:val="30"/>
          <w:szCs w:val="30"/>
        </w:rPr>
        <w:t xml:space="preserve"> в возрасте до 18 лет – в размере </w:t>
      </w:r>
      <w:r>
        <w:rPr>
          <w:b/>
          <w:sz w:val="30"/>
          <w:szCs w:val="30"/>
        </w:rPr>
        <w:t xml:space="preserve">70 процентов </w:t>
      </w:r>
      <w:r>
        <w:rPr>
          <w:sz w:val="30"/>
          <w:szCs w:val="30"/>
        </w:rPr>
        <w:t>БПМ.</w:t>
      </w:r>
    </w:p>
    <w:p w:rsidR="00AB6680" w:rsidRDefault="00AB6680" w:rsidP="00AB6680">
      <w:pPr>
        <w:ind w:firstLine="708"/>
        <w:jc w:val="both"/>
        <w:rPr>
          <w:sz w:val="30"/>
          <w:szCs w:val="30"/>
        </w:rPr>
      </w:pPr>
      <w:r>
        <w:rPr>
          <w:sz w:val="30"/>
          <w:szCs w:val="30"/>
        </w:rPr>
        <w:t xml:space="preserve">Пособие на детей старше 3 лет назначается, </w:t>
      </w:r>
      <w:r>
        <w:rPr>
          <w:b/>
          <w:sz w:val="30"/>
          <w:szCs w:val="30"/>
        </w:rPr>
        <w:t>если на дату обращения за пособием, а также не менее 6 месяцев в</w:t>
      </w:r>
      <w:r>
        <w:rPr>
          <w:b/>
          <w:sz w:val="30"/>
          <w:szCs w:val="30"/>
          <w:lang w:val="en-US"/>
        </w:rPr>
        <w:t> </w:t>
      </w:r>
      <w:r>
        <w:rPr>
          <w:b/>
          <w:sz w:val="30"/>
          <w:szCs w:val="30"/>
        </w:rPr>
        <w:t>году, предшествовавшем году обращения</w:t>
      </w:r>
      <w:r>
        <w:rPr>
          <w:sz w:val="30"/>
          <w:szCs w:val="30"/>
        </w:rPr>
        <w:t>, трудоспособный отец в полной семье, либо трудоспособный родитель в неполной семье имеет занятость, т.е. работает или занят другими видами деятельности (служит в армии, учится, получает пособие по уходу, пособие по безработице и др.).</w:t>
      </w:r>
    </w:p>
    <w:p w:rsidR="00AB6680" w:rsidRDefault="00AB6680" w:rsidP="00AB6680">
      <w:pPr>
        <w:ind w:firstLine="708"/>
        <w:jc w:val="both"/>
        <w:rPr>
          <w:sz w:val="30"/>
          <w:szCs w:val="30"/>
        </w:rPr>
      </w:pPr>
      <w:r>
        <w:rPr>
          <w:sz w:val="30"/>
          <w:szCs w:val="30"/>
        </w:rPr>
        <w:t>Матери в полной семье, в которой отец является военнослужащим, проходящим срочную военную службу, пособие на детей старше 3 лет назначается, если на дату обращения за таким пособием она является занятой.</w:t>
      </w:r>
    </w:p>
    <w:p w:rsidR="00AB6680" w:rsidRDefault="00AB6680" w:rsidP="00AB6680">
      <w:pPr>
        <w:pStyle w:val="a7"/>
        <w:numPr>
          <w:ilvl w:val="0"/>
          <w:numId w:val="3"/>
        </w:numPr>
        <w:contextualSpacing/>
        <w:jc w:val="both"/>
        <w:rPr>
          <w:b/>
          <w:sz w:val="30"/>
          <w:szCs w:val="30"/>
        </w:rPr>
      </w:pPr>
      <w:r>
        <w:rPr>
          <w:b/>
          <w:sz w:val="30"/>
          <w:szCs w:val="30"/>
        </w:rPr>
        <w:t>Пособия по уходу за ребенком-инвалидом в возрасте до 18 лет.</w:t>
      </w:r>
    </w:p>
    <w:p w:rsidR="00AB6680" w:rsidRDefault="00AB6680" w:rsidP="00AB6680">
      <w:pPr>
        <w:pStyle w:val="a7"/>
        <w:ind w:left="0" w:firstLine="851"/>
        <w:jc w:val="both"/>
        <w:rPr>
          <w:sz w:val="30"/>
          <w:szCs w:val="30"/>
        </w:rPr>
      </w:pPr>
      <w:r>
        <w:rPr>
          <w:sz w:val="30"/>
          <w:szCs w:val="30"/>
        </w:rPr>
        <w:t>Право на пособия по уходу за ребенком – инвалидом в возрасте до 18 лет имеют трудоспособные не работающие лица, осуществляющие уход за ребенком.</w:t>
      </w:r>
    </w:p>
    <w:p w:rsidR="00AB6680" w:rsidRDefault="00AB6680" w:rsidP="00AB6680">
      <w:pPr>
        <w:pStyle w:val="a4"/>
        <w:spacing w:before="0" w:beforeAutospacing="0" w:after="0" w:afterAutospacing="0" w:line="240" w:lineRule="auto"/>
        <w:ind w:firstLine="720"/>
        <w:rPr>
          <w:rFonts w:ascii="Times New Roman" w:hAnsi="Times New Roman"/>
          <w:color w:val="auto"/>
          <w:sz w:val="30"/>
          <w:szCs w:val="30"/>
        </w:rPr>
      </w:pPr>
      <w:r>
        <w:rPr>
          <w:rFonts w:ascii="Times New Roman" w:hAnsi="Times New Roman"/>
          <w:b/>
          <w:color w:val="auto"/>
          <w:sz w:val="30"/>
          <w:szCs w:val="30"/>
        </w:rPr>
        <w:t>Кроме того, право на пособие</w:t>
      </w:r>
      <w:r>
        <w:rPr>
          <w:rFonts w:ascii="Times New Roman" w:hAnsi="Times New Roman"/>
          <w:color w:val="auto"/>
          <w:sz w:val="30"/>
          <w:szCs w:val="30"/>
        </w:rPr>
        <w:t xml:space="preserve"> наряду с лицами, находящимися в отпуске по уходу за ребенком (в т.ч. мачеха, отчим), </w:t>
      </w:r>
      <w:r>
        <w:rPr>
          <w:rFonts w:ascii="Times New Roman" w:hAnsi="Times New Roman"/>
          <w:b/>
          <w:color w:val="auto"/>
          <w:sz w:val="30"/>
          <w:szCs w:val="30"/>
        </w:rPr>
        <w:t xml:space="preserve">дополнительно предоставляется лицам, находящимся в академическом отпуске </w:t>
      </w:r>
      <w:r>
        <w:rPr>
          <w:rFonts w:ascii="Times New Roman" w:hAnsi="Times New Roman"/>
          <w:color w:val="auto"/>
          <w:sz w:val="30"/>
          <w:szCs w:val="30"/>
        </w:rPr>
        <w:t xml:space="preserve">на период этих отпусков. </w:t>
      </w:r>
    </w:p>
    <w:p w:rsidR="00AB6680" w:rsidRDefault="00AB6680" w:rsidP="00AB6680">
      <w:pPr>
        <w:pStyle w:val="a4"/>
        <w:spacing w:before="0" w:beforeAutospacing="0" w:after="0" w:afterAutospacing="0" w:line="240" w:lineRule="auto"/>
        <w:ind w:firstLine="720"/>
        <w:rPr>
          <w:rFonts w:ascii="Times New Roman" w:hAnsi="Times New Roman"/>
          <w:b/>
          <w:color w:val="auto"/>
          <w:sz w:val="30"/>
          <w:szCs w:val="30"/>
        </w:rPr>
      </w:pPr>
      <w:r>
        <w:rPr>
          <w:rFonts w:ascii="Times New Roman" w:hAnsi="Times New Roman"/>
          <w:color w:val="auto"/>
          <w:sz w:val="30"/>
          <w:szCs w:val="30"/>
        </w:rPr>
        <w:t xml:space="preserve">Право на пособие </w:t>
      </w:r>
      <w:r>
        <w:rPr>
          <w:rFonts w:ascii="Times New Roman" w:hAnsi="Times New Roman"/>
          <w:b/>
          <w:color w:val="auto"/>
          <w:sz w:val="30"/>
          <w:szCs w:val="30"/>
        </w:rPr>
        <w:t>приобрели получающие пенсию не работающие</w:t>
      </w:r>
      <w:r>
        <w:rPr>
          <w:rFonts w:ascii="Times New Roman" w:hAnsi="Times New Roman"/>
          <w:color w:val="auto"/>
          <w:sz w:val="30"/>
          <w:szCs w:val="30"/>
        </w:rPr>
        <w:t xml:space="preserve"> мать (мачеха) или отец (отчим), усыновитель (удочеритель), опекун (попечитель) ребенка-инвалида, </w:t>
      </w:r>
      <w:r>
        <w:rPr>
          <w:rFonts w:ascii="Times New Roman" w:hAnsi="Times New Roman"/>
          <w:b/>
          <w:color w:val="auto"/>
          <w:sz w:val="30"/>
          <w:szCs w:val="30"/>
        </w:rPr>
        <w:t xml:space="preserve">являющиеся инвалидами. </w:t>
      </w:r>
    </w:p>
    <w:p w:rsidR="00AB6680" w:rsidRDefault="00AB6680" w:rsidP="00AB6680">
      <w:pPr>
        <w:ind w:firstLine="708"/>
        <w:jc w:val="both"/>
        <w:rPr>
          <w:sz w:val="30"/>
          <w:szCs w:val="30"/>
        </w:rPr>
      </w:pPr>
      <w:r>
        <w:rPr>
          <w:sz w:val="30"/>
          <w:szCs w:val="30"/>
        </w:rPr>
        <w:t>В полной семье, в которой оба родителя не работают и не имеют иных видов занятости, пособие по уходу за ребенком-инвалидом в возрасте до 18-ти лет назначается матери. Отцу в полной семье пособие по уходу за ребенком-инвалидом  в возрасте до 18-ти лет назначается, если мать по объективным причинам не имеет возможности  осуществлять уход за таким ребенком. Объективность таких причин рассматривается комиссией по назначению пособий.</w:t>
      </w:r>
    </w:p>
    <w:p w:rsidR="00AB6680" w:rsidRDefault="00AB6680" w:rsidP="00AB6680">
      <w:pPr>
        <w:pStyle w:val="a7"/>
        <w:ind w:left="0" w:firstLine="708"/>
        <w:jc w:val="both"/>
        <w:rPr>
          <w:sz w:val="30"/>
          <w:szCs w:val="30"/>
        </w:rPr>
      </w:pPr>
      <w:r>
        <w:rPr>
          <w:sz w:val="30"/>
          <w:szCs w:val="30"/>
        </w:rPr>
        <w:t xml:space="preserve">Пособие по уходу за ребенком-инвалидом в возрасте до 18 лет назначается в размере 100 процентов БПМ. Если в семье воспитывается 2-е и </w:t>
      </w:r>
      <w:r>
        <w:rPr>
          <w:sz w:val="30"/>
          <w:szCs w:val="30"/>
        </w:rPr>
        <w:lastRenderedPageBreak/>
        <w:t xml:space="preserve">более детей-инвалидов в возрасте до 18 лет – пособие по уходу назначается и выплачивается на каждого ребенка-инвалида в размере </w:t>
      </w:r>
      <w:r>
        <w:rPr>
          <w:sz w:val="30"/>
          <w:szCs w:val="30"/>
        </w:rPr>
        <w:br/>
        <w:t>100 БПМ.</w:t>
      </w:r>
    </w:p>
    <w:p w:rsidR="00AB6680" w:rsidRDefault="00AB6680" w:rsidP="00AB6680">
      <w:pPr>
        <w:ind w:firstLine="851"/>
        <w:jc w:val="both"/>
        <w:rPr>
          <w:b/>
          <w:sz w:val="30"/>
          <w:szCs w:val="30"/>
        </w:rPr>
      </w:pPr>
      <w:r>
        <w:rPr>
          <w:b/>
          <w:sz w:val="30"/>
          <w:szCs w:val="30"/>
        </w:rPr>
        <w:t>6. Порядок назначения пособий</w:t>
      </w:r>
    </w:p>
    <w:p w:rsidR="00AB6680" w:rsidRDefault="00AB6680" w:rsidP="00AB6680">
      <w:pPr>
        <w:ind w:firstLine="708"/>
        <w:jc w:val="both"/>
        <w:rPr>
          <w:sz w:val="30"/>
          <w:szCs w:val="30"/>
        </w:rPr>
      </w:pPr>
      <w:r>
        <w:rPr>
          <w:sz w:val="30"/>
          <w:szCs w:val="30"/>
        </w:rPr>
        <w:t xml:space="preserve">Назначение пособия на детей осуществляется </w:t>
      </w:r>
      <w:r>
        <w:rPr>
          <w:b/>
          <w:sz w:val="30"/>
          <w:szCs w:val="30"/>
        </w:rPr>
        <w:t>по месту работы (службы), учебы в дневной форме получения образования матери (мачехи) ребенка</w:t>
      </w:r>
      <w:r>
        <w:rPr>
          <w:sz w:val="30"/>
          <w:szCs w:val="30"/>
        </w:rPr>
        <w:t>. В случае если мать (мачеха) в полной семье не работает (не служит), не учится, пособие назначается по месту работы (службы), учебы отца (отчима) ребенка.</w:t>
      </w:r>
    </w:p>
    <w:p w:rsidR="00AB6680" w:rsidRDefault="00AB6680" w:rsidP="00AB6680">
      <w:pPr>
        <w:ind w:firstLine="708"/>
        <w:jc w:val="both"/>
        <w:rPr>
          <w:sz w:val="30"/>
          <w:szCs w:val="30"/>
        </w:rPr>
      </w:pPr>
      <w:r>
        <w:rPr>
          <w:b/>
          <w:sz w:val="30"/>
          <w:szCs w:val="30"/>
        </w:rPr>
        <w:t xml:space="preserve">В органах по труду, занятости и социальной защите </w:t>
      </w:r>
      <w:r>
        <w:rPr>
          <w:sz w:val="30"/>
          <w:szCs w:val="30"/>
        </w:rPr>
        <w:t>в соответствии с регистрацией по месту жительства (месту пребывания) пособия назначаются лицам:</w:t>
      </w:r>
    </w:p>
    <w:p w:rsidR="00AB6680" w:rsidRDefault="00AB6680" w:rsidP="00AB6680">
      <w:pPr>
        <w:jc w:val="both"/>
        <w:rPr>
          <w:sz w:val="30"/>
          <w:szCs w:val="30"/>
        </w:rPr>
      </w:pPr>
      <w:r>
        <w:rPr>
          <w:b/>
          <w:sz w:val="30"/>
          <w:szCs w:val="30"/>
        </w:rPr>
        <w:t>- уплачивающим обязательные страховые взносы в Фонд</w:t>
      </w:r>
      <w:r>
        <w:rPr>
          <w:sz w:val="30"/>
          <w:szCs w:val="30"/>
        </w:rPr>
        <w:t xml:space="preserve"> социальной защиты населения Министерства труда и социальной защиты Республики Беларусь </w:t>
      </w:r>
      <w:r>
        <w:rPr>
          <w:b/>
          <w:sz w:val="30"/>
          <w:szCs w:val="30"/>
        </w:rPr>
        <w:t>самостоятельно</w:t>
      </w:r>
      <w:r>
        <w:rPr>
          <w:sz w:val="30"/>
          <w:szCs w:val="30"/>
        </w:rPr>
        <w:t>;</w:t>
      </w:r>
    </w:p>
    <w:p w:rsidR="00AB6680" w:rsidRDefault="00AB6680" w:rsidP="00AB6680">
      <w:pPr>
        <w:jc w:val="both"/>
        <w:rPr>
          <w:sz w:val="30"/>
          <w:szCs w:val="30"/>
        </w:rPr>
      </w:pPr>
      <w:r>
        <w:rPr>
          <w:sz w:val="30"/>
          <w:szCs w:val="30"/>
        </w:rPr>
        <w:t>- выполняющим работы по гражданско-правовым договорам;</w:t>
      </w:r>
    </w:p>
    <w:p w:rsidR="00AB6680" w:rsidRDefault="00AB6680" w:rsidP="00AB6680">
      <w:pPr>
        <w:jc w:val="both"/>
        <w:rPr>
          <w:sz w:val="30"/>
          <w:szCs w:val="30"/>
        </w:rPr>
      </w:pPr>
      <w:r>
        <w:rPr>
          <w:sz w:val="30"/>
          <w:szCs w:val="30"/>
        </w:rPr>
        <w:t>- священнослужителям и лицам, работающим в религиозных организациях;</w:t>
      </w:r>
    </w:p>
    <w:p w:rsidR="00AB6680" w:rsidRDefault="00AB6680" w:rsidP="00AB6680">
      <w:pPr>
        <w:jc w:val="both"/>
        <w:rPr>
          <w:sz w:val="30"/>
          <w:szCs w:val="30"/>
        </w:rPr>
      </w:pPr>
      <w:r>
        <w:rPr>
          <w:sz w:val="30"/>
          <w:szCs w:val="30"/>
        </w:rPr>
        <w:t>- зарегистрированным в органах по труду, занятости и социальной защите в качестве безработных;</w:t>
      </w:r>
    </w:p>
    <w:p w:rsidR="00AB6680" w:rsidRDefault="00AB6680" w:rsidP="00AB6680">
      <w:pPr>
        <w:jc w:val="both"/>
        <w:rPr>
          <w:sz w:val="30"/>
          <w:szCs w:val="30"/>
        </w:rPr>
      </w:pPr>
      <w:r>
        <w:rPr>
          <w:sz w:val="30"/>
          <w:szCs w:val="30"/>
        </w:rPr>
        <w:t>- работающим в коммерческих организациях со средней численностью работников за календарный год до 15 человек включительно, у индивидуальных предпринимателей, частных нотариусов, адвокатов;</w:t>
      </w:r>
    </w:p>
    <w:p w:rsidR="00AB6680" w:rsidRDefault="00AB6680" w:rsidP="00AB6680">
      <w:pPr>
        <w:jc w:val="both"/>
        <w:rPr>
          <w:sz w:val="30"/>
          <w:szCs w:val="30"/>
        </w:rPr>
      </w:pPr>
      <w:r>
        <w:rPr>
          <w:sz w:val="30"/>
          <w:szCs w:val="30"/>
        </w:rPr>
        <w:t>- неработающим лицам. При этом, если в полных семьях родители ребенка относятся к категории лиц, пособия которым назначаются в органах соцзащиты, то пособия назначаются матери (мачехе) в соответствии с регистрацией по ее месту жительства (месту пребывания).</w:t>
      </w:r>
    </w:p>
    <w:p w:rsidR="00AB6680" w:rsidRDefault="00AB6680" w:rsidP="00AB6680">
      <w:pPr>
        <w:shd w:val="clear" w:color="auto" w:fill="FFFFFF"/>
        <w:ind w:firstLine="708"/>
        <w:jc w:val="both"/>
        <w:rPr>
          <w:b/>
          <w:spacing w:val="-1"/>
          <w:sz w:val="30"/>
          <w:szCs w:val="30"/>
        </w:rPr>
      </w:pPr>
      <w:r>
        <w:rPr>
          <w:b/>
          <w:spacing w:val="-1"/>
          <w:sz w:val="30"/>
          <w:szCs w:val="30"/>
        </w:rPr>
        <w:t xml:space="preserve">Изменены сроки выплаты пособий по месту работы. </w:t>
      </w:r>
    </w:p>
    <w:p w:rsidR="00AB6680" w:rsidRDefault="00AB6680" w:rsidP="00AB6680">
      <w:pPr>
        <w:ind w:firstLine="708"/>
        <w:jc w:val="both"/>
        <w:rPr>
          <w:sz w:val="30"/>
          <w:szCs w:val="30"/>
        </w:rPr>
      </w:pPr>
      <w:r>
        <w:rPr>
          <w:sz w:val="30"/>
          <w:szCs w:val="30"/>
        </w:rPr>
        <w:t xml:space="preserve">Государственные пособия по уходу за ребенком в возрасте до 3 лет и пособия на детей старше 3 лет, </w:t>
      </w:r>
      <w:r>
        <w:rPr>
          <w:b/>
          <w:sz w:val="30"/>
          <w:szCs w:val="30"/>
        </w:rPr>
        <w:t>назначенные по месту работы</w:t>
      </w:r>
      <w:r>
        <w:rPr>
          <w:sz w:val="30"/>
          <w:szCs w:val="30"/>
        </w:rPr>
        <w:t xml:space="preserve"> (службы), учебы, прохождения подготовки в клинической ординатуре, выплачиваются </w:t>
      </w:r>
      <w:r>
        <w:rPr>
          <w:b/>
          <w:sz w:val="30"/>
          <w:szCs w:val="30"/>
        </w:rPr>
        <w:t>за текущий месяц.</w:t>
      </w:r>
    </w:p>
    <w:p w:rsidR="00AB6680" w:rsidRDefault="00AB6680" w:rsidP="00AB6680">
      <w:pPr>
        <w:ind w:firstLine="708"/>
        <w:jc w:val="both"/>
        <w:rPr>
          <w:spacing w:val="-1"/>
          <w:sz w:val="30"/>
          <w:szCs w:val="30"/>
        </w:rPr>
      </w:pPr>
      <w:r>
        <w:rPr>
          <w:sz w:val="30"/>
          <w:szCs w:val="30"/>
        </w:rPr>
        <w:t>Действующим законодательством определена периодичность перерасчетов назначенных пособий, которые перерассчитываются с 1 февраля, 1 мая, 1 августа, 1 ноября в связи с увеличением бюджета прожиточного минимума, а пособия по уходу за детьми в возрасте до 3-х лет – в указанные сроки в связи с ростом средней заработной платы работников в республике.</w:t>
      </w:r>
      <w:r>
        <w:rPr>
          <w:spacing w:val="-1"/>
          <w:sz w:val="30"/>
          <w:szCs w:val="30"/>
        </w:rPr>
        <w:t xml:space="preserve"> Применяемая норма позволила в текущем году проиндексировать размеры пособий, выплачиваемые на детей в возрасте старше 3-х лет, на 16,6% и увеличить размеры пособий по уходу за детьми в возрасте до 3-х лет на 24,1%.</w:t>
      </w:r>
    </w:p>
    <w:p w:rsidR="00AB6680" w:rsidRDefault="00AB6680" w:rsidP="00AB6680">
      <w:pPr>
        <w:ind w:firstLine="720"/>
        <w:jc w:val="both"/>
        <w:rPr>
          <w:b/>
          <w:sz w:val="30"/>
          <w:szCs w:val="30"/>
        </w:rPr>
      </w:pPr>
      <w:r>
        <w:rPr>
          <w:b/>
          <w:sz w:val="30"/>
          <w:szCs w:val="30"/>
          <w:lang w:val="en-US"/>
        </w:rPr>
        <w:t>II</w:t>
      </w:r>
      <w:r>
        <w:rPr>
          <w:b/>
          <w:sz w:val="30"/>
          <w:szCs w:val="30"/>
        </w:rPr>
        <w:t>. Государственная адресная социальная помощь</w:t>
      </w:r>
    </w:p>
    <w:p w:rsidR="00AB6680" w:rsidRDefault="00AB6680" w:rsidP="00AB6680">
      <w:pPr>
        <w:ind w:firstLine="720"/>
        <w:jc w:val="both"/>
        <w:rPr>
          <w:sz w:val="30"/>
          <w:szCs w:val="30"/>
        </w:rPr>
      </w:pPr>
      <w:r>
        <w:rPr>
          <w:sz w:val="30"/>
          <w:szCs w:val="30"/>
        </w:rPr>
        <w:t xml:space="preserve">В соответствии с Указом Президента Республики Беларусь от                 19 января </w:t>
      </w:r>
      <w:smartTag w:uri="urn:schemas-microsoft-com:office:smarttags" w:element="metricconverter">
        <w:smartTagPr>
          <w:attr w:name="ProductID" w:val="2012 г"/>
        </w:smartTagPr>
        <w:r>
          <w:rPr>
            <w:sz w:val="30"/>
            <w:szCs w:val="30"/>
          </w:rPr>
          <w:t>2012 г</w:t>
        </w:r>
      </w:smartTag>
      <w:r>
        <w:rPr>
          <w:sz w:val="30"/>
          <w:szCs w:val="30"/>
        </w:rPr>
        <w:t xml:space="preserve">. № 41 «О государственной адресной социальной помощи» семьи (граждане) имеют право на одновременное предоставление различных </w:t>
      </w:r>
      <w:r>
        <w:rPr>
          <w:sz w:val="30"/>
          <w:szCs w:val="30"/>
        </w:rPr>
        <w:lastRenderedPageBreak/>
        <w:t>видов государственной адресной социальной помощи: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социального пособия для возмещения затрат на приобретение подгузников; социального пособия на оплату технических средств социальной реабилитации; обеспечения продуктами питания детей первых двух лет жизни.</w:t>
      </w:r>
    </w:p>
    <w:p w:rsidR="00AB6680" w:rsidRDefault="00AB6680" w:rsidP="00AB6680">
      <w:pPr>
        <w:ind w:firstLine="720"/>
        <w:jc w:val="both"/>
        <w:rPr>
          <w:sz w:val="30"/>
          <w:szCs w:val="30"/>
        </w:rPr>
      </w:pPr>
      <w:r>
        <w:rPr>
          <w:b/>
          <w:sz w:val="30"/>
          <w:szCs w:val="30"/>
        </w:rPr>
        <w:t>Ежемесячное социальное пособие</w:t>
      </w:r>
      <w:r>
        <w:rPr>
          <w:sz w:val="30"/>
          <w:szCs w:val="30"/>
        </w:rPr>
        <w:t xml:space="preserve"> предоставляется семьям (гражданам) при условии, что их среднедушевой доход,  определяемый в порядке, установленном Советом Министров Республики Беларусь (далее – среднедушевой доход), по объективным причинам ниже наибольшей величины бюджета прожиточного минимума в среднем на душу населения, утвержденного Советом Министров Республики Беларусь, за два последних квартала (далее – критерий нуждаемости). В сентябре                 </w:t>
      </w:r>
      <w:smartTag w:uri="urn:schemas-microsoft-com:office:smarttags" w:element="metricconverter">
        <w:smartTagPr>
          <w:attr w:name="ProductID" w:val="2013 г"/>
        </w:smartTagPr>
        <w:r>
          <w:rPr>
            <w:sz w:val="30"/>
            <w:szCs w:val="30"/>
          </w:rPr>
          <w:t>2013 г</w:t>
        </w:r>
      </w:smartTag>
      <w:r>
        <w:rPr>
          <w:sz w:val="30"/>
          <w:szCs w:val="30"/>
        </w:rPr>
        <w:t xml:space="preserve">. эта сумма составляет 1 026 290 рублей. </w:t>
      </w:r>
    </w:p>
    <w:p w:rsidR="00AB6680" w:rsidRDefault="00AB6680" w:rsidP="00AB6680">
      <w:pPr>
        <w:ind w:firstLine="720"/>
        <w:jc w:val="both"/>
        <w:rPr>
          <w:sz w:val="30"/>
          <w:szCs w:val="30"/>
        </w:rPr>
      </w:pPr>
      <w:r>
        <w:rPr>
          <w:b/>
          <w:sz w:val="30"/>
          <w:szCs w:val="30"/>
        </w:rPr>
        <w:t>Единовременное социальное пособие</w:t>
      </w:r>
      <w:r>
        <w:rPr>
          <w:sz w:val="30"/>
          <w:szCs w:val="30"/>
        </w:rPr>
        <w:t xml:space="preserve"> предоставляется семьям (гражданам),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 величины критерия нуждаемости. В сентябре </w:t>
      </w:r>
      <w:smartTag w:uri="urn:schemas-microsoft-com:office:smarttags" w:element="metricconverter">
        <w:smartTagPr>
          <w:attr w:name="ProductID" w:val="2013 г"/>
        </w:smartTagPr>
        <w:r>
          <w:rPr>
            <w:sz w:val="30"/>
            <w:szCs w:val="30"/>
          </w:rPr>
          <w:t>2013 г</w:t>
        </w:r>
      </w:smartTag>
      <w:r>
        <w:rPr>
          <w:sz w:val="30"/>
          <w:szCs w:val="30"/>
        </w:rPr>
        <w:t>. эта сумма составляет                 1 539 400 рублей. 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10-ти 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 Единовременное социальное пособие предоставляется семьям (гражданам) один раз в течение календарного года.</w:t>
      </w:r>
    </w:p>
    <w:p w:rsidR="00AB6680" w:rsidRDefault="00AB6680" w:rsidP="00AB6680">
      <w:pPr>
        <w:ind w:firstLine="709"/>
        <w:jc w:val="both"/>
        <w:rPr>
          <w:sz w:val="30"/>
          <w:szCs w:val="30"/>
        </w:rPr>
      </w:pPr>
      <w:r>
        <w:rPr>
          <w:b/>
          <w:sz w:val="30"/>
          <w:szCs w:val="30"/>
        </w:rPr>
        <w:t>Социальное пособие для возмещения затрат на приобретение подгузников</w:t>
      </w:r>
      <w:r>
        <w:rPr>
          <w:sz w:val="30"/>
          <w:szCs w:val="30"/>
        </w:rPr>
        <w:t xml:space="preserve"> предоставляется независимо от величины среднедушевого дохода семьи (гражданина), детям-инвалидам в возрасте до 18 лет, имеющим IV степень утраты здоровья.</w:t>
      </w:r>
    </w:p>
    <w:p w:rsidR="00AB6680" w:rsidRDefault="00AB6680" w:rsidP="00AB6680">
      <w:pPr>
        <w:ind w:firstLine="709"/>
        <w:jc w:val="both"/>
        <w:rPr>
          <w:sz w:val="30"/>
          <w:szCs w:val="30"/>
        </w:rPr>
      </w:pPr>
      <w:r>
        <w:rPr>
          <w:b/>
          <w:sz w:val="30"/>
          <w:szCs w:val="30"/>
        </w:rPr>
        <w:t>Социальное пособие на оплату технических средств социальной реабилитации</w:t>
      </w:r>
      <w:r>
        <w:rPr>
          <w:sz w:val="30"/>
          <w:szCs w:val="30"/>
        </w:rPr>
        <w:t xml:space="preserve"> предоставляется независимо от величины среднедушевого дохода семьи (гражданина), детям в возрасте до 18 лет, не признанным инвалидами, но нуждающимся по медицинским показаниям в таких средствах.</w:t>
      </w:r>
    </w:p>
    <w:p w:rsidR="00AB6680" w:rsidRDefault="00AB6680" w:rsidP="00AB6680">
      <w:pPr>
        <w:ind w:firstLine="709"/>
        <w:jc w:val="both"/>
        <w:rPr>
          <w:sz w:val="30"/>
          <w:szCs w:val="30"/>
        </w:rPr>
      </w:pPr>
      <w:r>
        <w:rPr>
          <w:b/>
          <w:sz w:val="30"/>
          <w:szCs w:val="30"/>
        </w:rPr>
        <w:t>Обеспечение продуктами питания детей первых двух лет жизни в малообеспеченных семьях</w:t>
      </w:r>
      <w:r>
        <w:rPr>
          <w:sz w:val="30"/>
          <w:szCs w:val="30"/>
        </w:rPr>
        <w:t xml:space="preserve"> (если среднедушевой доход семьи не превышает 100 процентов БПМ). Семьям при рождении двойни и более детей такая помощь предоставляется независимо от величины среднедушевого дохода.</w:t>
      </w:r>
      <w:r>
        <w:rPr>
          <w:sz w:val="30"/>
          <w:szCs w:val="30"/>
        </w:rPr>
        <w:tab/>
      </w:r>
    </w:p>
    <w:p w:rsidR="00AB6680" w:rsidRDefault="00AB6680" w:rsidP="00AB6680">
      <w:pPr>
        <w:ind w:firstLine="720"/>
        <w:jc w:val="both"/>
        <w:rPr>
          <w:i/>
          <w:sz w:val="30"/>
          <w:szCs w:val="30"/>
        </w:rPr>
      </w:pPr>
      <w:r>
        <w:rPr>
          <w:i/>
          <w:sz w:val="30"/>
          <w:szCs w:val="30"/>
        </w:rPr>
        <w:lastRenderedPageBreak/>
        <w:t xml:space="preserve">В 1 полугодии 2013 года органами по труду, занятости и социальной защите государственная адресная социальная помощь предоставлена 19,4 тыс. гражданам на общую сумму 30,0 млрд. рублей. </w:t>
      </w:r>
    </w:p>
    <w:p w:rsidR="00AB6680" w:rsidRDefault="00AB6680" w:rsidP="00AB6680">
      <w:pPr>
        <w:ind w:firstLine="709"/>
        <w:jc w:val="both"/>
        <w:rPr>
          <w:b/>
          <w:sz w:val="30"/>
          <w:szCs w:val="30"/>
        </w:rPr>
      </w:pPr>
      <w:r>
        <w:rPr>
          <w:b/>
          <w:sz w:val="30"/>
          <w:szCs w:val="30"/>
          <w:lang w:val="en-US"/>
        </w:rPr>
        <w:t>III</w:t>
      </w:r>
      <w:r>
        <w:rPr>
          <w:b/>
          <w:sz w:val="30"/>
          <w:szCs w:val="30"/>
        </w:rPr>
        <w:t>. Многодетные семьи</w:t>
      </w:r>
    </w:p>
    <w:p w:rsidR="00AB6680" w:rsidRDefault="00AB6680" w:rsidP="00AB6680">
      <w:pPr>
        <w:ind w:firstLine="709"/>
        <w:jc w:val="both"/>
        <w:rPr>
          <w:sz w:val="30"/>
          <w:szCs w:val="30"/>
        </w:rPr>
      </w:pPr>
      <w:r>
        <w:rPr>
          <w:sz w:val="30"/>
          <w:szCs w:val="30"/>
        </w:rPr>
        <w:t xml:space="preserve">В соответствии со статьей 62 Кодекса Республики Беларусь о браке и семье </w:t>
      </w:r>
      <w:r>
        <w:rPr>
          <w:b/>
          <w:sz w:val="30"/>
          <w:szCs w:val="30"/>
        </w:rPr>
        <w:t>многодетной является семья, в которой на иждивении и воспитании находятся трое и более детей.</w:t>
      </w:r>
      <w:r>
        <w:rPr>
          <w:sz w:val="30"/>
          <w:szCs w:val="30"/>
        </w:rPr>
        <w:t xml:space="preserve"> </w:t>
      </w:r>
    </w:p>
    <w:p w:rsidR="00AB6680" w:rsidRDefault="00AB6680" w:rsidP="00AB6680">
      <w:pPr>
        <w:ind w:firstLine="709"/>
        <w:jc w:val="both"/>
        <w:rPr>
          <w:sz w:val="30"/>
          <w:szCs w:val="30"/>
        </w:rPr>
      </w:pPr>
      <w:r>
        <w:rPr>
          <w:sz w:val="30"/>
          <w:szCs w:val="30"/>
        </w:rPr>
        <w:t xml:space="preserve">Семья приобретает статус многодетной при рождении третьего ребенка и при наличии в живых остальных детей в возрасте до 18 лет. </w:t>
      </w:r>
    </w:p>
    <w:p w:rsidR="00AB6680" w:rsidRDefault="00AB6680" w:rsidP="00AB6680">
      <w:pPr>
        <w:ind w:firstLine="709"/>
        <w:jc w:val="both"/>
        <w:rPr>
          <w:sz w:val="30"/>
          <w:szCs w:val="30"/>
        </w:rPr>
      </w:pPr>
      <w:r>
        <w:rPr>
          <w:sz w:val="30"/>
          <w:szCs w:val="30"/>
        </w:rPr>
        <w:t xml:space="preserve">Статус многодетной семьи подтверждается выдачей удостоверения многодетной семьи, которое выдается местными исполнительными и распорядительными органами, в том числе неполным, имеющим на иждивении и воспитании троих и более детей в возрасте до 18 лет. </w:t>
      </w:r>
    </w:p>
    <w:p w:rsidR="00AB6680" w:rsidRDefault="00AB6680" w:rsidP="00AB6680">
      <w:pPr>
        <w:ind w:firstLine="709"/>
        <w:jc w:val="both"/>
        <w:rPr>
          <w:b/>
          <w:sz w:val="30"/>
          <w:szCs w:val="30"/>
        </w:rPr>
      </w:pPr>
      <w:r>
        <w:rPr>
          <w:b/>
          <w:sz w:val="30"/>
          <w:szCs w:val="30"/>
        </w:rPr>
        <w:t xml:space="preserve">Государственные награды многодетной семье </w:t>
      </w:r>
    </w:p>
    <w:p w:rsidR="00AB6680" w:rsidRDefault="00AB6680" w:rsidP="00AB6680">
      <w:pPr>
        <w:ind w:firstLine="709"/>
        <w:jc w:val="both"/>
        <w:rPr>
          <w:sz w:val="30"/>
          <w:szCs w:val="30"/>
        </w:rPr>
      </w:pPr>
      <w:r>
        <w:rPr>
          <w:sz w:val="30"/>
          <w:szCs w:val="30"/>
        </w:rPr>
        <w:t xml:space="preserve">Орденом Матери награждаются женщины, родившие и воспитавшие пять и более детей. Награждение орденом Матери производится при достижении пятым ребенком возраста одного года и при наличии в живых остальных детей этой матери. </w:t>
      </w:r>
    </w:p>
    <w:p w:rsidR="00AB6680" w:rsidRDefault="00AB6680" w:rsidP="00AB6680">
      <w:pPr>
        <w:ind w:firstLine="709"/>
        <w:jc w:val="both"/>
        <w:rPr>
          <w:sz w:val="30"/>
          <w:szCs w:val="30"/>
        </w:rPr>
      </w:pPr>
      <w:r>
        <w:rPr>
          <w:sz w:val="30"/>
          <w:szCs w:val="30"/>
        </w:rPr>
        <w:t xml:space="preserve">Многодетным матерям, награждаемым орденом Матери, производится единовременная денежная выплата в размере пятикратного бюджета прожиточного минимума в среднем на душу населения, действующего на дату награждения. </w:t>
      </w:r>
    </w:p>
    <w:p w:rsidR="00AB6680" w:rsidRDefault="00AB6680" w:rsidP="00AB6680">
      <w:pPr>
        <w:shd w:val="clear" w:color="auto" w:fill="FFFFFF"/>
        <w:ind w:firstLine="696"/>
        <w:jc w:val="both"/>
        <w:rPr>
          <w:i/>
          <w:sz w:val="30"/>
          <w:szCs w:val="30"/>
        </w:rPr>
      </w:pPr>
      <w:r>
        <w:rPr>
          <w:i/>
          <w:sz w:val="30"/>
          <w:szCs w:val="30"/>
        </w:rPr>
        <w:t>В области орденом Матери награждено 786 многодетных матерей, в том числе в 2013 году удостоены награды 15 матерей.</w:t>
      </w:r>
    </w:p>
    <w:p w:rsidR="00AB6680" w:rsidRDefault="00AB6680" w:rsidP="00AB6680">
      <w:pPr>
        <w:ind w:firstLine="709"/>
        <w:jc w:val="both"/>
        <w:rPr>
          <w:sz w:val="30"/>
          <w:szCs w:val="30"/>
        </w:rPr>
      </w:pPr>
      <w:r>
        <w:rPr>
          <w:sz w:val="30"/>
          <w:szCs w:val="30"/>
        </w:rPr>
        <w:t xml:space="preserve">В соответствии с постановлением Совета Министров Республики Беларусь от 27.12.2012 № 1218 «О некоторых вопросах оказания социальных услуг» семьям оказываются </w:t>
      </w:r>
      <w:r>
        <w:rPr>
          <w:b/>
          <w:sz w:val="30"/>
          <w:szCs w:val="30"/>
        </w:rPr>
        <w:t>услуги почасового ухода за малолетними детьми</w:t>
      </w:r>
      <w:r>
        <w:rPr>
          <w:sz w:val="30"/>
          <w:szCs w:val="30"/>
        </w:rPr>
        <w:t xml:space="preserve"> </w:t>
      </w:r>
      <w:r>
        <w:rPr>
          <w:b/>
          <w:sz w:val="30"/>
          <w:szCs w:val="30"/>
        </w:rPr>
        <w:t>(услуги няни)</w:t>
      </w:r>
      <w:r>
        <w:rPr>
          <w:sz w:val="30"/>
          <w:szCs w:val="30"/>
        </w:rPr>
        <w:t>: в уходе за ребенком-инвалидом неполным семьям, воспитывающим ребенка-инвалида; в уходе за ребенком-инвалидом семьям, воспитывающим двоих и более детей-инвалидов; в уходе за детьми семьям, воспитывающим двоих детей, родившихся одновременно;  в уходе за детьми семьям, воспитывающим троих и более детей, родившихся одновременно; кратковременное (в течение дня) освобождение родителей от ухода за ребенком, в том числе за ребенком-инвалидом.</w:t>
      </w:r>
    </w:p>
    <w:p w:rsidR="00AB6680" w:rsidRDefault="00AB6680" w:rsidP="00AB6680">
      <w:pPr>
        <w:ind w:firstLine="709"/>
        <w:jc w:val="both"/>
        <w:rPr>
          <w:sz w:val="30"/>
          <w:szCs w:val="30"/>
        </w:rPr>
      </w:pPr>
      <w:r>
        <w:rPr>
          <w:sz w:val="30"/>
          <w:szCs w:val="30"/>
        </w:rPr>
        <w:t>Услуга предоставляется территориальными центрами социального обслуживания населения по месту жительства на основании заявления родителей (матери).</w:t>
      </w:r>
    </w:p>
    <w:p w:rsidR="00AB6680" w:rsidRDefault="00AB6680" w:rsidP="00AB6680">
      <w:pPr>
        <w:ind w:firstLine="709"/>
        <w:jc w:val="both"/>
        <w:rPr>
          <w:sz w:val="30"/>
          <w:szCs w:val="30"/>
        </w:rPr>
      </w:pPr>
    </w:p>
    <w:p w:rsidR="00AB6680" w:rsidRDefault="00AB6680" w:rsidP="00AB6680">
      <w:pPr>
        <w:ind w:firstLine="709"/>
        <w:jc w:val="both"/>
        <w:rPr>
          <w:sz w:val="30"/>
          <w:szCs w:val="30"/>
        </w:rPr>
      </w:pPr>
    </w:p>
    <w:p w:rsidR="00AB6680" w:rsidRDefault="00AB6680" w:rsidP="00AB6680">
      <w:pPr>
        <w:ind w:firstLine="851"/>
        <w:jc w:val="both"/>
        <w:rPr>
          <w:b/>
          <w:sz w:val="30"/>
          <w:szCs w:val="30"/>
        </w:rPr>
      </w:pPr>
      <w:r>
        <w:rPr>
          <w:b/>
          <w:sz w:val="30"/>
          <w:szCs w:val="30"/>
        </w:rPr>
        <w:t>Единовременная материальная помощь к учебному году.</w:t>
      </w:r>
    </w:p>
    <w:p w:rsidR="00AB6680" w:rsidRDefault="00AB6680" w:rsidP="00AB6680">
      <w:pPr>
        <w:ind w:firstLine="851"/>
        <w:jc w:val="both"/>
        <w:rPr>
          <w:sz w:val="30"/>
          <w:szCs w:val="30"/>
        </w:rPr>
      </w:pPr>
      <w:r>
        <w:rPr>
          <w:sz w:val="30"/>
          <w:szCs w:val="30"/>
        </w:rPr>
        <w:t xml:space="preserve">В области приняты соответствующие решения, направленные на поддержку семей, воспитывающих детей. Начиная с 2012 года, расширился круг получателей единовременной материальной помощи к новому учебному </w:t>
      </w:r>
      <w:r>
        <w:rPr>
          <w:sz w:val="30"/>
          <w:szCs w:val="30"/>
        </w:rPr>
        <w:lastRenderedPageBreak/>
        <w:t>году. Такую помощь получили не только семьи, воспитывающие троих и более детей, обучающихся в учреждениях общего среднего и специального образования, в размере до 30 процентов бюджета прожиточного минимума, действующего на 1 августа календарного года, на каждого учащегося (данная норма определена в Национальной программе демографической безопасности Республики Беларусь на 2011-2015 годы), но и семьи, воспитывающие одного и двух школьников в многодетных семьях. В 2013 году кроме многодетных семей помощь получили и приемные, и опекунские семьи, детские дома семейного типа, на каждого учащегося, обучающегося в учреждениях общего среднего и специального образования.</w:t>
      </w:r>
    </w:p>
    <w:p w:rsidR="00AB6680" w:rsidRDefault="00AB6680" w:rsidP="00AB6680">
      <w:pPr>
        <w:ind w:firstLine="851"/>
        <w:jc w:val="both"/>
        <w:rPr>
          <w:sz w:val="30"/>
          <w:szCs w:val="30"/>
        </w:rPr>
      </w:pPr>
      <w:r>
        <w:rPr>
          <w:sz w:val="30"/>
          <w:szCs w:val="30"/>
        </w:rPr>
        <w:t xml:space="preserve">Эта норма нашла свое закрепление в областной и региональных программах демографической безопасности. </w:t>
      </w:r>
    </w:p>
    <w:p w:rsidR="00AB6680" w:rsidRDefault="00AB6680" w:rsidP="00AB6680">
      <w:pPr>
        <w:ind w:firstLine="851"/>
        <w:jc w:val="both"/>
        <w:rPr>
          <w:i/>
          <w:sz w:val="30"/>
          <w:szCs w:val="30"/>
        </w:rPr>
      </w:pPr>
      <w:r>
        <w:rPr>
          <w:i/>
          <w:sz w:val="30"/>
          <w:szCs w:val="30"/>
        </w:rPr>
        <w:t xml:space="preserve">В августе текущего года помощь получили 13,7 тыс. учащихся на общую сумму 4,2 млрд. рублей. </w:t>
      </w:r>
    </w:p>
    <w:p w:rsidR="00AB6680" w:rsidRDefault="00AB6680" w:rsidP="00AB6680">
      <w:pPr>
        <w:ind w:firstLine="851"/>
        <w:jc w:val="both"/>
        <w:rPr>
          <w:sz w:val="30"/>
          <w:szCs w:val="30"/>
        </w:rPr>
      </w:pPr>
      <w:r>
        <w:rPr>
          <w:sz w:val="30"/>
          <w:szCs w:val="30"/>
        </w:rPr>
        <w:t xml:space="preserve">В поддержке семей, воспитывающих несовершеннолетних детей, были задействованы также финансовые ресурсы предприятий, организаций, государственной адресной социальной помощи, гуманитарной помощи. </w:t>
      </w:r>
    </w:p>
    <w:p w:rsidR="00AB6680" w:rsidRDefault="00AB6680" w:rsidP="00AB6680">
      <w:pPr>
        <w:ind w:firstLine="851"/>
        <w:jc w:val="both"/>
        <w:rPr>
          <w:i/>
          <w:sz w:val="30"/>
          <w:szCs w:val="30"/>
        </w:rPr>
      </w:pPr>
      <w:r>
        <w:rPr>
          <w:i/>
          <w:sz w:val="30"/>
          <w:szCs w:val="30"/>
        </w:rPr>
        <w:t>На 1.09.2013 организациями и предприятиями оказана материальная помощь  595 работникам для подготовки детей к школе в сумме 6,6 млрд. рублей, в том числе 367 многодетным семьям на сумму 1,6 млрд. рублей.</w:t>
      </w:r>
    </w:p>
    <w:p w:rsidR="00AB6680" w:rsidRDefault="00AB6680" w:rsidP="00AB6680">
      <w:pPr>
        <w:pStyle w:val="a00"/>
        <w:spacing w:line="280" w:lineRule="atLeast"/>
        <w:ind w:firstLine="567"/>
        <w:rPr>
          <w:b/>
          <w:sz w:val="30"/>
          <w:szCs w:val="30"/>
        </w:rPr>
      </w:pPr>
      <w:r>
        <w:rPr>
          <w:b/>
          <w:sz w:val="30"/>
          <w:szCs w:val="30"/>
          <w:lang w:val="en-US"/>
        </w:rPr>
        <w:t>IV</w:t>
      </w:r>
      <w:r>
        <w:rPr>
          <w:b/>
          <w:sz w:val="30"/>
          <w:szCs w:val="30"/>
        </w:rPr>
        <w:t>. Трудовые гарантии семьям, воспитывающих семей</w:t>
      </w:r>
    </w:p>
    <w:p w:rsidR="00AB6680" w:rsidRDefault="00AB6680" w:rsidP="00AB6680">
      <w:pPr>
        <w:pStyle w:val="justify"/>
        <w:spacing w:line="280" w:lineRule="atLeast"/>
        <w:rPr>
          <w:b/>
          <w:sz w:val="30"/>
          <w:szCs w:val="30"/>
        </w:rPr>
      </w:pPr>
      <w:r>
        <w:rPr>
          <w:b/>
          <w:sz w:val="30"/>
          <w:szCs w:val="30"/>
        </w:rPr>
        <w:t xml:space="preserve">В трудовом законодательстве предусмотрены гарантии семьям, воспитывающим детей (в большей степени они касаются женщин). </w:t>
      </w:r>
    </w:p>
    <w:p w:rsidR="00AB6680" w:rsidRDefault="00AB6680" w:rsidP="00AB6680">
      <w:pPr>
        <w:pStyle w:val="justify"/>
        <w:spacing w:line="280" w:lineRule="atLeast"/>
        <w:rPr>
          <w:sz w:val="30"/>
          <w:szCs w:val="30"/>
        </w:rPr>
      </w:pPr>
      <w:r>
        <w:rPr>
          <w:sz w:val="30"/>
          <w:szCs w:val="30"/>
        </w:rPr>
        <w:t>Так, статьей 16 Трудового кодекса Республики Беларусь (далее – ТК) запрещен необоснованный отказ в заключении трудового договора с женщинами по мотивам, связанным с беременностью или наличием детей в возрасте до 3 лет, а одиноким матерям - с наличием ребенка в возрасте до 14 лет (ребенка-инвалида - до 18 лет).</w:t>
      </w:r>
    </w:p>
    <w:p w:rsidR="00AB6680" w:rsidRDefault="00AB6680" w:rsidP="00AB6680">
      <w:pPr>
        <w:pStyle w:val="justify"/>
        <w:spacing w:line="280" w:lineRule="atLeast"/>
        <w:rPr>
          <w:sz w:val="30"/>
          <w:szCs w:val="30"/>
        </w:rPr>
      </w:pPr>
      <w:r>
        <w:rPr>
          <w:sz w:val="30"/>
          <w:szCs w:val="30"/>
        </w:rPr>
        <w:t>Главой 19 ТК определены особенности регулирования труда женщин и работников, имеющих семейные обязанности.</w:t>
      </w:r>
    </w:p>
    <w:p w:rsidR="00AB6680" w:rsidRDefault="00AB6680" w:rsidP="00AB6680">
      <w:pPr>
        <w:pStyle w:val="newncpi"/>
        <w:rPr>
          <w:sz w:val="30"/>
          <w:szCs w:val="30"/>
        </w:rPr>
      </w:pPr>
      <w:r>
        <w:rPr>
          <w:sz w:val="30"/>
          <w:szCs w:val="30"/>
        </w:rPr>
        <w:t>З</w:t>
      </w:r>
      <w:r>
        <w:rPr>
          <w:b/>
          <w:sz w:val="30"/>
          <w:szCs w:val="30"/>
        </w:rPr>
        <w:t>апрещено</w:t>
      </w:r>
      <w:r>
        <w:rPr>
          <w:sz w:val="30"/>
          <w:szCs w:val="30"/>
        </w:rPr>
        <w:t xml:space="preserve"> привлекать к сверхурочным работам, работе в государственные праздники и праздничные дни, выходные дни и направлять в служебную командировку женщин, имеющих детей в возрасте до 3 лет, но они </w:t>
      </w:r>
      <w:r>
        <w:rPr>
          <w:b/>
          <w:sz w:val="30"/>
          <w:szCs w:val="30"/>
        </w:rPr>
        <w:t>могут привлекаться</w:t>
      </w:r>
      <w:r>
        <w:rPr>
          <w:sz w:val="30"/>
          <w:szCs w:val="30"/>
        </w:rPr>
        <w:t xml:space="preserve"> к работе в ночное время только с их письменного согласия. При этом женщины, имеющие детей в возрасте от 3 до 14 лет (детей-инвалидов - до 18 лет), </w:t>
      </w:r>
      <w:r>
        <w:rPr>
          <w:b/>
          <w:sz w:val="30"/>
          <w:szCs w:val="30"/>
        </w:rPr>
        <w:t>могут привлекаться</w:t>
      </w:r>
      <w:r>
        <w:rPr>
          <w:sz w:val="30"/>
          <w:szCs w:val="30"/>
        </w:rPr>
        <w:t xml:space="preserve"> к ночным, сверхурочным работам, работе в государственные праздники, праздничные дни (ч. 1 статья 147 ТК), выходные дни и направляться в служебную командировку только </w:t>
      </w:r>
      <w:r>
        <w:rPr>
          <w:b/>
          <w:i/>
          <w:sz w:val="30"/>
          <w:szCs w:val="30"/>
        </w:rPr>
        <w:t>с их письменного согласия</w:t>
      </w:r>
      <w:r>
        <w:rPr>
          <w:sz w:val="30"/>
          <w:szCs w:val="30"/>
        </w:rPr>
        <w:t xml:space="preserve"> (статья 263 ТК).</w:t>
      </w:r>
    </w:p>
    <w:p w:rsidR="00AB6680" w:rsidRDefault="00AB6680" w:rsidP="00AB6680">
      <w:pPr>
        <w:pStyle w:val="newncpi"/>
        <w:rPr>
          <w:sz w:val="30"/>
          <w:szCs w:val="30"/>
        </w:rPr>
      </w:pPr>
      <w:r>
        <w:rPr>
          <w:sz w:val="30"/>
          <w:szCs w:val="30"/>
        </w:rPr>
        <w:t xml:space="preserve">В соответствии со статьей 264 ТК 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 Кроме того, им </w:t>
      </w:r>
      <w:r>
        <w:rPr>
          <w:sz w:val="30"/>
          <w:szCs w:val="30"/>
        </w:rPr>
        <w:lastRenderedPageBreak/>
        <w:t>предоставляются помимо общего перерыва для отдыха и питания дополнительные перерывы для кормления ребенка (условия их предоставления определены в статье 267 ТК).</w:t>
      </w:r>
    </w:p>
    <w:p w:rsidR="00AB6680" w:rsidRDefault="00AB6680" w:rsidP="00AB6680">
      <w:pPr>
        <w:pStyle w:val="justify"/>
        <w:spacing w:line="280" w:lineRule="atLeast"/>
        <w:rPr>
          <w:sz w:val="30"/>
          <w:szCs w:val="30"/>
        </w:rPr>
      </w:pPr>
      <w:r>
        <w:rPr>
          <w:sz w:val="30"/>
          <w:szCs w:val="30"/>
        </w:rPr>
        <w:t xml:space="preserve">Женщинам, имеющим двоих и более детей в возрасте до 14 лет или ребенка-инвалида в возрасте до 18 лет, наниматель </w:t>
      </w:r>
      <w:r>
        <w:rPr>
          <w:b/>
          <w:sz w:val="30"/>
          <w:szCs w:val="30"/>
        </w:rPr>
        <w:t>обязан</w:t>
      </w:r>
      <w:r>
        <w:rPr>
          <w:sz w:val="30"/>
          <w:szCs w:val="30"/>
        </w:rPr>
        <w:t xml:space="preserve"> предусмотреть следующие </w:t>
      </w:r>
      <w:r>
        <w:rPr>
          <w:b/>
          <w:i/>
          <w:sz w:val="30"/>
          <w:szCs w:val="30"/>
        </w:rPr>
        <w:t>гарантии при предоставлении трудовых и социальных отпусков (по их желанию)</w:t>
      </w:r>
      <w:r>
        <w:rPr>
          <w:sz w:val="30"/>
          <w:szCs w:val="30"/>
        </w:rPr>
        <w:t>:</w:t>
      </w:r>
    </w:p>
    <w:p w:rsidR="00AB6680" w:rsidRDefault="00AB6680" w:rsidP="00AB6680">
      <w:pPr>
        <w:pStyle w:val="justify"/>
        <w:spacing w:line="280" w:lineRule="atLeast"/>
        <w:rPr>
          <w:sz w:val="30"/>
          <w:szCs w:val="30"/>
        </w:rPr>
      </w:pPr>
      <w:r>
        <w:rPr>
          <w:sz w:val="30"/>
          <w:szCs w:val="30"/>
        </w:rPr>
        <w:t xml:space="preserve">1) предоставить трудовые отпуска до истечения 6 месяцев работы </w:t>
      </w:r>
      <w:r>
        <w:rPr>
          <w:sz w:val="30"/>
          <w:szCs w:val="30"/>
        </w:rPr>
        <w:br/>
        <w:t>(статья 166 ТК);</w:t>
      </w:r>
    </w:p>
    <w:p w:rsidR="00AB6680" w:rsidRDefault="00AB6680" w:rsidP="00AB6680">
      <w:pPr>
        <w:pStyle w:val="justify"/>
        <w:spacing w:line="280" w:lineRule="atLeast"/>
        <w:rPr>
          <w:sz w:val="30"/>
          <w:szCs w:val="30"/>
        </w:rPr>
      </w:pPr>
      <w:r>
        <w:rPr>
          <w:sz w:val="30"/>
          <w:szCs w:val="30"/>
        </w:rPr>
        <w:t>2) при составлении графика трудовых отпусков запланировать отпуск в летнее или другое удобное время (статья 168 ТК);</w:t>
      </w:r>
    </w:p>
    <w:p w:rsidR="00AB6680" w:rsidRDefault="00AB6680" w:rsidP="00AB6680">
      <w:pPr>
        <w:pStyle w:val="justify"/>
        <w:spacing w:line="280" w:lineRule="atLeast"/>
        <w:rPr>
          <w:sz w:val="30"/>
          <w:szCs w:val="30"/>
        </w:rPr>
      </w:pPr>
      <w:r>
        <w:rPr>
          <w:sz w:val="30"/>
          <w:szCs w:val="30"/>
        </w:rPr>
        <w:t>3) предоставить отпуск без сохранения заработной платы продолжительностью до 14 календарных дней (статья 189 ТК).</w:t>
      </w:r>
    </w:p>
    <w:p w:rsidR="00AB6680" w:rsidRDefault="00AB6680" w:rsidP="00AB6680">
      <w:pPr>
        <w:pStyle w:val="justify"/>
        <w:spacing w:line="280" w:lineRule="atLeast"/>
        <w:rPr>
          <w:sz w:val="30"/>
          <w:szCs w:val="30"/>
        </w:rPr>
      </w:pPr>
      <w:r>
        <w:rPr>
          <w:sz w:val="30"/>
          <w:szCs w:val="30"/>
        </w:rPr>
        <w:t xml:space="preserve">Работающим женщинам независимо от трудового стажа по их желанию наниматель обязан предоставить после перерыва в работе, вызванного родами, </w:t>
      </w:r>
      <w:r>
        <w:rPr>
          <w:b/>
          <w:i/>
          <w:sz w:val="30"/>
          <w:szCs w:val="30"/>
        </w:rPr>
        <w:t>отпуск по уходу за ребенком до достижения им возраста 3 лет</w:t>
      </w:r>
      <w:r>
        <w:rPr>
          <w:sz w:val="30"/>
          <w:szCs w:val="30"/>
        </w:rPr>
        <w:t xml:space="preserve"> (статья 185 ТК). При этом указанный отпуск с выплатой ежемесячного государственного пособия может быть предоставлен по усмотрению семьи работающим отцу, другим родственникам ребенка или опекуну, фактически осуществляющим уход за ребенком (статья 271 ТК).</w:t>
      </w:r>
    </w:p>
    <w:p w:rsidR="00AB6680" w:rsidRDefault="00AB6680" w:rsidP="00AB6680">
      <w:pPr>
        <w:pStyle w:val="justify"/>
        <w:spacing w:line="280" w:lineRule="atLeast"/>
        <w:rPr>
          <w:sz w:val="30"/>
          <w:szCs w:val="30"/>
        </w:rPr>
      </w:pPr>
      <w:r>
        <w:rPr>
          <w:sz w:val="30"/>
          <w:szCs w:val="30"/>
        </w:rPr>
        <w:t>Кроме того, статьей 271 ТК предусмотрены другие гарантии отцам, другим родственникам ребенка, опекунам (попечителям):</w:t>
      </w:r>
    </w:p>
    <w:p w:rsidR="00AB6680" w:rsidRDefault="00AB6680" w:rsidP="00AB6680">
      <w:pPr>
        <w:pStyle w:val="newncpi"/>
        <w:rPr>
          <w:sz w:val="30"/>
          <w:szCs w:val="30"/>
        </w:rPr>
      </w:pPr>
      <w:r>
        <w:rPr>
          <w:sz w:val="30"/>
          <w:szCs w:val="30"/>
        </w:rPr>
        <w:t>- работающие отец, другие родственники, фактически осуществляющие уход за больным ребенком в возрасте до 14 лет, ребенком в возрасте до 3 лет и ребенком-инвалидом в возрасте до 18 лет в случае болезни матери, а также опекуны (попечители) ребенка имеют право на пособие по временной нетрудоспособности в порядке и на условиях, предусмотренных законодательством;</w:t>
      </w:r>
    </w:p>
    <w:p w:rsidR="00AB6680" w:rsidRDefault="00AB6680" w:rsidP="00AB6680">
      <w:pPr>
        <w:pStyle w:val="newncpi"/>
        <w:rPr>
          <w:sz w:val="30"/>
          <w:szCs w:val="30"/>
        </w:rPr>
      </w:pPr>
      <w:r>
        <w:rPr>
          <w:sz w:val="30"/>
          <w:szCs w:val="30"/>
        </w:rPr>
        <w:t>- работающие отцы, воспитывающие детей без матери (в связи с ее смертью, лишением родительских прав, длительным - более месяца пребыванием в лечебном учреждении и другими причинами), а также опекуны (попечители) детей соответствующего возраста имеют право и на другие гарантии, предоставляемые законодательством и коллективными договорами, соглашениями работающим женщинам-матерям.</w:t>
      </w:r>
    </w:p>
    <w:p w:rsidR="00AB6680" w:rsidRDefault="00AB6680" w:rsidP="00AB6680">
      <w:pPr>
        <w:pStyle w:val="justify"/>
        <w:spacing w:line="280" w:lineRule="atLeast"/>
        <w:rPr>
          <w:sz w:val="30"/>
          <w:szCs w:val="30"/>
        </w:rPr>
      </w:pPr>
      <w:r>
        <w:rPr>
          <w:sz w:val="30"/>
          <w:szCs w:val="30"/>
        </w:rPr>
        <w:t xml:space="preserve">Трудовым законодательством предусмотрено предоставление матери (отцу, опекуну, попечителю) </w:t>
      </w:r>
      <w:r>
        <w:rPr>
          <w:b/>
          <w:sz w:val="30"/>
          <w:szCs w:val="30"/>
        </w:rPr>
        <w:t>дополнительного свободного от работы дня</w:t>
      </w:r>
      <w:r>
        <w:rPr>
          <w:sz w:val="30"/>
          <w:szCs w:val="30"/>
        </w:rPr>
        <w:t xml:space="preserve">. В соответствии с частью 3 статьи 265 ТК матери (отцу, опекуну, попечителю), воспитывающей (воспитывающему) троих и более детей в возрасте до 16 лет (ребенка-инвалида в возрасте до 18 лет), по ее (его) письменному заявлению предоставляется </w:t>
      </w:r>
      <w:r>
        <w:rPr>
          <w:b/>
          <w:sz w:val="30"/>
          <w:szCs w:val="30"/>
        </w:rPr>
        <w:t>один дополнительный свободный от работы день в неделю</w:t>
      </w:r>
      <w:r>
        <w:rPr>
          <w:sz w:val="30"/>
          <w:szCs w:val="30"/>
        </w:rPr>
        <w:t xml:space="preserve"> с оплатой в размере среднего дневного заработка в порядке и на условиях, определяемых Правительством Республики Беларусь. Право на предоставление дополнительных свободных дней может быть использовано </w:t>
      </w:r>
      <w:r>
        <w:rPr>
          <w:sz w:val="30"/>
          <w:szCs w:val="30"/>
        </w:rPr>
        <w:lastRenderedPageBreak/>
        <w:t>матерью (отцом, опекуном, попечителем) либо разделено указанными лицами между собой по их усмотрению.</w:t>
      </w:r>
    </w:p>
    <w:p w:rsidR="00AB6680" w:rsidRDefault="00AB6680" w:rsidP="00AB6680">
      <w:pPr>
        <w:pStyle w:val="justify"/>
        <w:spacing w:line="280" w:lineRule="atLeast"/>
        <w:rPr>
          <w:sz w:val="30"/>
          <w:szCs w:val="30"/>
        </w:rPr>
      </w:pPr>
      <w:r>
        <w:rPr>
          <w:sz w:val="30"/>
          <w:szCs w:val="30"/>
        </w:rPr>
        <w:t xml:space="preserve">Матери (отцу, опекуну, попечителю), воспитывающей (воспитывающему) ребенка-инвалида в возрасте до 18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(часть 1 статьи </w:t>
      </w:r>
      <w:r>
        <w:rPr>
          <w:sz w:val="30"/>
          <w:szCs w:val="30"/>
        </w:rPr>
        <w:br/>
        <w:t>265 ТК).</w:t>
      </w:r>
    </w:p>
    <w:p w:rsidR="00AB6680" w:rsidRDefault="00AB6680" w:rsidP="00AB6680">
      <w:pPr>
        <w:pStyle w:val="justify"/>
        <w:spacing w:line="280" w:lineRule="atLeast"/>
        <w:rPr>
          <w:sz w:val="30"/>
          <w:szCs w:val="30"/>
        </w:rPr>
      </w:pPr>
      <w:r>
        <w:rPr>
          <w:sz w:val="30"/>
          <w:szCs w:val="30"/>
        </w:rPr>
        <w:t>Матери (отцу), воспитывающей (воспитывающему) двоих и более детей в возрасте до 16 лет, по ее (его) заявлению ежемесячно предоставляется один дополнительный свободный от работы день с оплатой в размере и на условиях, предусмотренных в коллективном договоре (часть 2 статьи 265 ТК).</w:t>
      </w:r>
    </w:p>
    <w:p w:rsidR="00AB6680" w:rsidRDefault="00AB6680" w:rsidP="00AB6680">
      <w:pPr>
        <w:pStyle w:val="justify"/>
        <w:spacing w:line="280" w:lineRule="atLeast"/>
        <w:rPr>
          <w:sz w:val="30"/>
          <w:szCs w:val="30"/>
        </w:rPr>
      </w:pPr>
      <w:r>
        <w:rPr>
          <w:sz w:val="30"/>
          <w:szCs w:val="30"/>
        </w:rPr>
        <w:t>По окончании социального отпуска по уходу за ребенком до достижения им возраста 3 лет либо при досрочном выходе из указанного отпуска женщине гарантировано право на прежнюю работу.</w:t>
      </w:r>
    </w:p>
    <w:p w:rsidR="00AB6680" w:rsidRDefault="00AB6680" w:rsidP="00AB6680">
      <w:pPr>
        <w:pStyle w:val="justify"/>
        <w:spacing w:line="280" w:lineRule="atLeast"/>
        <w:rPr>
          <w:sz w:val="30"/>
          <w:szCs w:val="30"/>
        </w:rPr>
      </w:pPr>
      <w:r>
        <w:rPr>
          <w:b/>
          <w:sz w:val="30"/>
          <w:szCs w:val="30"/>
        </w:rPr>
        <w:t>Гарантии по продлению (заключению нового) контракта</w:t>
      </w:r>
      <w:r>
        <w:rPr>
          <w:sz w:val="30"/>
          <w:szCs w:val="30"/>
        </w:rPr>
        <w:t xml:space="preserve"> с женщинами, находящимися в социальных отпусках по беременности и родам, женщинами (отцами, опекунами), находящимися в социальных отпусках по уходу за ребенком до достижения им возраста 3 лет, предусмотрены </w:t>
      </w:r>
      <w:hyperlink r:id="rId9" w:anchor="a2" w:tooltip="+ В документ внесены изменения." w:history="1">
        <w:r>
          <w:rPr>
            <w:rStyle w:val="a3"/>
            <w:sz w:val="30"/>
            <w:szCs w:val="30"/>
          </w:rPr>
          <w:t>Указом</w:t>
        </w:r>
      </w:hyperlink>
      <w:r>
        <w:rPr>
          <w:sz w:val="30"/>
          <w:szCs w:val="30"/>
        </w:rPr>
        <w:t xml:space="preserve"> Президента Республики Беларусь от 12.04.2000 № 180 «О порядке применения Декрета Президента Республики Беларусь от 26 июля </w:t>
      </w:r>
      <w:smartTag w:uri="urn:schemas-microsoft-com:office:smarttags" w:element="metricconverter">
        <w:smartTagPr>
          <w:attr w:name="ProductID" w:val="1999 г"/>
        </w:smartTagPr>
        <w:r>
          <w:rPr>
            <w:sz w:val="30"/>
            <w:szCs w:val="30"/>
          </w:rPr>
          <w:t>1999 г</w:t>
        </w:r>
      </w:smartTag>
      <w:r>
        <w:rPr>
          <w:sz w:val="30"/>
          <w:szCs w:val="30"/>
        </w:rPr>
        <w:t>. № 29» (далее - Указ № 180).</w:t>
      </w:r>
    </w:p>
    <w:p w:rsidR="00AB6680" w:rsidRDefault="00AB6680" w:rsidP="00AB6680">
      <w:pPr>
        <w:pStyle w:val="justify"/>
        <w:spacing w:line="280" w:lineRule="atLeast"/>
        <w:rPr>
          <w:sz w:val="30"/>
          <w:szCs w:val="30"/>
        </w:rPr>
      </w:pPr>
      <w:r>
        <w:rPr>
          <w:sz w:val="30"/>
          <w:szCs w:val="30"/>
        </w:rPr>
        <w:t>Так, при заключении контракта с работником, трудовой договор с которым был заключен на неопределенный срок, продлении либо заключении нового контракта срок его действия определяется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3 лет, - не менее чем до окончания указанных отпусков (</w:t>
      </w:r>
      <w:hyperlink r:id="rId10" w:anchor="a1" w:tooltip="+" w:history="1">
        <w:r>
          <w:rPr>
            <w:rStyle w:val="a3"/>
            <w:sz w:val="30"/>
            <w:szCs w:val="30"/>
          </w:rPr>
          <w:t>пункт 2</w:t>
        </w:r>
      </w:hyperlink>
      <w:r>
        <w:rPr>
          <w:sz w:val="30"/>
          <w:szCs w:val="30"/>
        </w:rPr>
        <w:t xml:space="preserve"> Указа № 180).</w:t>
      </w:r>
    </w:p>
    <w:p w:rsidR="00AB6680" w:rsidRDefault="00AB6680" w:rsidP="00AB6680">
      <w:pPr>
        <w:pStyle w:val="newncpi"/>
        <w:rPr>
          <w:sz w:val="30"/>
          <w:szCs w:val="30"/>
        </w:rPr>
      </w:pPr>
      <w:r>
        <w:rPr>
          <w:sz w:val="30"/>
          <w:szCs w:val="30"/>
        </w:rPr>
        <w:t xml:space="preserve">Нанимателю с согласия матери (отца, опекуна), приступившей к работе до или после окончания отпуска по уходу за ребенком до достижения им возраста 3 лет, предписано продлить (заключить новый) контракт на срок не менее чем до достижения ребенком возраста 5 лет. </w:t>
      </w:r>
    </w:p>
    <w:p w:rsidR="00AB6680" w:rsidRDefault="00AB6680" w:rsidP="00AB6680">
      <w:pPr>
        <w:pStyle w:val="justify"/>
        <w:spacing w:line="280" w:lineRule="atLeast"/>
        <w:rPr>
          <w:sz w:val="30"/>
          <w:szCs w:val="30"/>
        </w:rPr>
      </w:pPr>
      <w:r>
        <w:rPr>
          <w:sz w:val="30"/>
          <w:szCs w:val="30"/>
        </w:rPr>
        <w:t>Кроме того, контракты с беременными женщинами, женщинами, имеющими детей в возрасте до 3 лет (детей-инвалидов - до 18 лет), трудовые договоры с которыми были заключены на неопределенный срок, не заключаются, если они не дали согласия на заключение таких контрактов.</w:t>
      </w:r>
    </w:p>
    <w:p w:rsidR="00AB6680" w:rsidRDefault="00AB6680" w:rsidP="00AB6680">
      <w:pPr>
        <w:pStyle w:val="justify"/>
        <w:spacing w:line="280" w:lineRule="atLeast"/>
        <w:rPr>
          <w:sz w:val="30"/>
          <w:szCs w:val="30"/>
        </w:rPr>
      </w:pPr>
      <w:r>
        <w:rPr>
          <w:sz w:val="30"/>
          <w:szCs w:val="30"/>
        </w:rPr>
        <w:t xml:space="preserve">В соответствии со статьей 268 ТК </w:t>
      </w:r>
      <w:bookmarkStart w:id="1" w:name="a7801"/>
      <w:bookmarkEnd w:id="1"/>
      <w:r>
        <w:rPr>
          <w:b/>
          <w:sz w:val="30"/>
          <w:szCs w:val="30"/>
        </w:rPr>
        <w:t>расторжение трудового договора по инициативе нанимателя</w:t>
      </w:r>
      <w:r>
        <w:rPr>
          <w:sz w:val="30"/>
          <w:szCs w:val="30"/>
        </w:rPr>
        <w:t xml:space="preserve"> женщинами, имеющими детей в возрасте до 3 лет, одинокими матерями, имеющими детей в возрасте от 3 до 14 лет (детей-инвалидов - до 18 лет), </w:t>
      </w:r>
      <w:r>
        <w:rPr>
          <w:b/>
          <w:sz w:val="30"/>
          <w:szCs w:val="30"/>
        </w:rPr>
        <w:t>не допускается</w:t>
      </w:r>
      <w:r>
        <w:rPr>
          <w:sz w:val="30"/>
          <w:szCs w:val="30"/>
        </w:rPr>
        <w:t>, кроме случаев:</w:t>
      </w:r>
    </w:p>
    <w:p w:rsidR="00AB6680" w:rsidRDefault="00AB6680" w:rsidP="00AB6680">
      <w:pPr>
        <w:pStyle w:val="justify"/>
        <w:spacing w:line="280" w:lineRule="atLeast"/>
        <w:rPr>
          <w:sz w:val="30"/>
          <w:szCs w:val="30"/>
        </w:rPr>
      </w:pPr>
      <w:r>
        <w:rPr>
          <w:sz w:val="30"/>
          <w:szCs w:val="30"/>
        </w:rPr>
        <w:t>- ликвидации организации, прекращения деятельности индивидуального предпринимателя (пункт 1 статьи 42 ТК);</w:t>
      </w:r>
    </w:p>
    <w:p w:rsidR="00AB6680" w:rsidRDefault="00AB6680" w:rsidP="00AB6680">
      <w:pPr>
        <w:pStyle w:val="justify"/>
        <w:spacing w:line="280" w:lineRule="atLeast"/>
        <w:rPr>
          <w:sz w:val="30"/>
          <w:szCs w:val="30"/>
        </w:rPr>
      </w:pPr>
      <w:r>
        <w:rPr>
          <w:sz w:val="30"/>
          <w:szCs w:val="30"/>
        </w:rPr>
        <w:lastRenderedPageBreak/>
        <w:t>-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 если к работнику ранее применялись меры дисциплинарного взыскания (пункт 4 статьи 42 ТК);</w:t>
      </w:r>
    </w:p>
    <w:p w:rsidR="00AB6680" w:rsidRDefault="00AB6680" w:rsidP="00AB6680">
      <w:pPr>
        <w:pStyle w:val="justify"/>
        <w:spacing w:line="280" w:lineRule="atLeast"/>
        <w:rPr>
          <w:sz w:val="30"/>
          <w:szCs w:val="30"/>
        </w:rPr>
      </w:pPr>
      <w:r>
        <w:rPr>
          <w:sz w:val="30"/>
          <w:szCs w:val="30"/>
        </w:rPr>
        <w:t>- прогула (в т.ч. отсутствия на работе более 3 ч в течение рабочего дня) без уважительных причин (пункт 5 статьи 42 ТК);</w:t>
      </w:r>
    </w:p>
    <w:p w:rsidR="00AB6680" w:rsidRDefault="00AB6680" w:rsidP="00AB6680">
      <w:pPr>
        <w:pStyle w:val="justify"/>
        <w:spacing w:line="280" w:lineRule="atLeast"/>
        <w:rPr>
          <w:sz w:val="30"/>
          <w:szCs w:val="30"/>
        </w:rPr>
      </w:pPr>
      <w:r>
        <w:rPr>
          <w:sz w:val="30"/>
          <w:szCs w:val="30"/>
        </w:rPr>
        <w:t>- 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или токсических веществ в рабочее время или по месту работы (пункт 7 статьи 42 ТК);</w:t>
      </w:r>
    </w:p>
    <w:p w:rsidR="00AB6680" w:rsidRDefault="00AB6680" w:rsidP="00AB6680">
      <w:pPr>
        <w:pStyle w:val="justify"/>
        <w:spacing w:line="280" w:lineRule="atLeast"/>
        <w:rPr>
          <w:sz w:val="30"/>
          <w:szCs w:val="30"/>
        </w:rPr>
      </w:pPr>
      <w:r>
        <w:rPr>
          <w:sz w:val="30"/>
          <w:szCs w:val="30"/>
        </w:rPr>
        <w:t>- 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(пункт 8 статьи 42 ТК);</w:t>
      </w:r>
    </w:p>
    <w:p w:rsidR="00AB6680" w:rsidRDefault="00AB6680" w:rsidP="00AB6680">
      <w:pPr>
        <w:pStyle w:val="justify"/>
        <w:spacing w:line="280" w:lineRule="atLeast"/>
        <w:rPr>
          <w:sz w:val="30"/>
          <w:szCs w:val="30"/>
        </w:rPr>
      </w:pPr>
      <w:r>
        <w:rPr>
          <w:sz w:val="30"/>
          <w:szCs w:val="30"/>
        </w:rPr>
        <w:t>- однократного грубого нарушения правил охраны труда, повлекшего увечье или смерть других работников (пункт 9 статьи 42 ТК);</w:t>
      </w:r>
    </w:p>
    <w:p w:rsidR="00AB6680" w:rsidRDefault="00AB6680" w:rsidP="00AB6680">
      <w:pPr>
        <w:pStyle w:val="justify"/>
        <w:spacing w:line="280" w:lineRule="atLeast"/>
        <w:rPr>
          <w:sz w:val="30"/>
          <w:szCs w:val="30"/>
        </w:rPr>
      </w:pPr>
      <w:r>
        <w:rPr>
          <w:sz w:val="30"/>
          <w:szCs w:val="30"/>
        </w:rPr>
        <w:t xml:space="preserve">- однократного грубого нарушения трудовых обязанностей руководителем организации (обособленного подразделения) и его заместителями, главным бухгалтером и его заместителями (пункт </w:t>
      </w:r>
      <w:r>
        <w:rPr>
          <w:sz w:val="30"/>
          <w:szCs w:val="30"/>
        </w:rPr>
        <w:br/>
        <w:t>1 статьи 47 ТК);</w:t>
      </w:r>
    </w:p>
    <w:p w:rsidR="00AB6680" w:rsidRDefault="00AB6680" w:rsidP="00AB6680">
      <w:pPr>
        <w:pStyle w:val="justify"/>
        <w:spacing w:line="280" w:lineRule="atLeast"/>
        <w:rPr>
          <w:sz w:val="30"/>
          <w:szCs w:val="30"/>
        </w:rPr>
      </w:pPr>
      <w:r>
        <w:rPr>
          <w:sz w:val="30"/>
          <w:szCs w:val="30"/>
        </w:rPr>
        <w:t>- смены собственника имущества организации (в отношении руководителя организации, его заместителей и главного бухгалтера) (пункт 1</w:t>
      </w:r>
      <w:r>
        <w:rPr>
          <w:sz w:val="30"/>
          <w:szCs w:val="30"/>
          <w:vertAlign w:val="superscript"/>
        </w:rPr>
        <w:t>1</w:t>
      </w:r>
      <w:r>
        <w:rPr>
          <w:sz w:val="30"/>
          <w:szCs w:val="30"/>
        </w:rPr>
        <w:t xml:space="preserve"> статьи 47 ТК);</w:t>
      </w:r>
    </w:p>
    <w:p w:rsidR="00AB6680" w:rsidRDefault="00AB6680" w:rsidP="00AB6680">
      <w:pPr>
        <w:pStyle w:val="justify"/>
        <w:spacing w:line="280" w:lineRule="atLeast"/>
        <w:rPr>
          <w:sz w:val="30"/>
          <w:szCs w:val="30"/>
        </w:rPr>
      </w:pPr>
      <w:r>
        <w:rPr>
          <w:sz w:val="30"/>
          <w:szCs w:val="30"/>
        </w:rPr>
        <w:t>- нарушения руководителем организации без уважительных причин порядка и сроков выплаты заработной платы и (или) пособий (пункт 1</w:t>
      </w:r>
      <w:r>
        <w:rPr>
          <w:sz w:val="30"/>
          <w:szCs w:val="30"/>
          <w:vertAlign w:val="superscript"/>
        </w:rPr>
        <w:t>2</w:t>
      </w:r>
      <w:r>
        <w:rPr>
          <w:sz w:val="30"/>
          <w:szCs w:val="30"/>
        </w:rPr>
        <w:t xml:space="preserve"> статьи 47 ТК);</w:t>
      </w:r>
    </w:p>
    <w:p w:rsidR="00AB6680" w:rsidRDefault="00AB6680" w:rsidP="00AB6680">
      <w:pPr>
        <w:pStyle w:val="justify"/>
        <w:spacing w:line="280" w:lineRule="atLeast"/>
        <w:rPr>
          <w:sz w:val="30"/>
          <w:szCs w:val="30"/>
        </w:rPr>
      </w:pPr>
      <w:r>
        <w:rPr>
          <w:sz w:val="30"/>
          <w:szCs w:val="30"/>
        </w:rPr>
        <w:t>-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 (пункт 2 статьи 47 ТК);</w:t>
      </w:r>
    </w:p>
    <w:p w:rsidR="00AB6680" w:rsidRDefault="00AB6680" w:rsidP="00AB6680">
      <w:pPr>
        <w:pStyle w:val="justify"/>
        <w:spacing w:line="280" w:lineRule="atLeast"/>
        <w:rPr>
          <w:sz w:val="30"/>
          <w:szCs w:val="30"/>
        </w:rPr>
      </w:pPr>
      <w:r>
        <w:rPr>
          <w:sz w:val="30"/>
          <w:szCs w:val="30"/>
        </w:rPr>
        <w:t>- совершения работником, выполняющим воспитательные функции, аморального проступка, несовместимого с продолжением данной работы (пункт 3 статьи 47 ТК).</w:t>
      </w:r>
    </w:p>
    <w:p w:rsidR="00AB6680" w:rsidRDefault="00AB6680" w:rsidP="00AB6680">
      <w:pPr>
        <w:ind w:firstLine="720"/>
        <w:jc w:val="both"/>
        <w:rPr>
          <w:sz w:val="30"/>
          <w:szCs w:val="30"/>
        </w:rPr>
      </w:pPr>
      <w:r>
        <w:rPr>
          <w:sz w:val="30"/>
          <w:szCs w:val="30"/>
        </w:rPr>
        <w:t>Семья является непреходящей ценностью для развития каждого человека, играет важную роль в жизни государства, в воспитании новых поколений, обеспечении общественной стабильности и прогресса.</w:t>
      </w:r>
    </w:p>
    <w:p w:rsidR="00AB6680" w:rsidRDefault="00AB6680" w:rsidP="00AB6680">
      <w:pPr>
        <w:ind w:firstLine="567"/>
        <w:jc w:val="both"/>
        <w:rPr>
          <w:sz w:val="30"/>
          <w:szCs w:val="30"/>
        </w:rPr>
      </w:pPr>
      <w:r>
        <w:rPr>
          <w:sz w:val="30"/>
          <w:szCs w:val="30"/>
        </w:rPr>
        <w:t>Мы не должны забывать, что только крепкая семья составляет основу сильного государства.</w:t>
      </w:r>
    </w:p>
    <w:p w:rsidR="00AB6680" w:rsidRDefault="00AB6680" w:rsidP="00AB6680">
      <w:pPr>
        <w:ind w:firstLine="567"/>
        <w:jc w:val="both"/>
      </w:pPr>
    </w:p>
    <w:p w:rsidR="00AB6680" w:rsidRDefault="00AB6680" w:rsidP="00AB6680">
      <w:pPr>
        <w:pStyle w:val="a8"/>
        <w:spacing w:line="280" w:lineRule="atLeast"/>
        <w:ind w:left="4250"/>
        <w:jc w:val="right"/>
        <w:rPr>
          <w:sz w:val="24"/>
          <w:szCs w:val="24"/>
        </w:rPr>
      </w:pPr>
      <w:r>
        <w:rPr>
          <w:sz w:val="24"/>
          <w:szCs w:val="24"/>
        </w:rPr>
        <w:t>ПРИЛОЖЕНИЕ</w:t>
      </w:r>
    </w:p>
    <w:p w:rsidR="00AB6680" w:rsidRDefault="00AB6680" w:rsidP="00AB6680">
      <w:pPr>
        <w:pStyle w:val="a8"/>
        <w:spacing w:line="280" w:lineRule="atLeast"/>
        <w:ind w:left="4250"/>
        <w:jc w:val="both"/>
        <w:rPr>
          <w:sz w:val="24"/>
          <w:szCs w:val="24"/>
        </w:rPr>
      </w:pPr>
    </w:p>
    <w:p w:rsidR="00AB6680" w:rsidRDefault="00AB6680" w:rsidP="00AB6680">
      <w:pPr>
        <w:pStyle w:val="a8"/>
        <w:jc w:val="both"/>
      </w:pPr>
      <w:r>
        <w:rPr>
          <w:b/>
          <w:bCs/>
          <w:sz w:val="24"/>
          <w:szCs w:val="24"/>
        </w:rPr>
        <w:t>ВИДЫ ПОСОБИЙ с 01.01.2013 года, Закон о государственных пособиях семьям, воспитывающим детей, от 12.12.2012</w:t>
      </w:r>
    </w:p>
    <w:tbl>
      <w:tblPr>
        <w:tblW w:w="10520" w:type="dxa"/>
        <w:tblCellSpacing w:w="0" w:type="dxa"/>
        <w:tblInd w:w="-560" w:type="dxa"/>
        <w:tblBorders>
          <w:top w:val="outset" w:sz="6" w:space="0" w:color="auto"/>
          <w:left w:val="outset" w:sz="6" w:space="0" w:color="auto"/>
          <w:bottom w:val="outset" w:sz="6" w:space="0" w:color="auto"/>
          <w:right w:val="outset" w:sz="6" w:space="0" w:color="auto"/>
        </w:tblBorders>
        <w:tblLook w:val="04A0"/>
      </w:tblPr>
      <w:tblGrid>
        <w:gridCol w:w="683"/>
        <w:gridCol w:w="3597"/>
        <w:gridCol w:w="1800"/>
        <w:gridCol w:w="1560"/>
        <w:gridCol w:w="1320"/>
        <w:gridCol w:w="1560"/>
      </w:tblGrid>
      <w:tr w:rsidR="00AB6680" w:rsidTr="00AB6680">
        <w:trPr>
          <w:trHeight w:val="840"/>
          <w:tblCellSpacing w:w="0" w:type="dxa"/>
        </w:trPr>
        <w:tc>
          <w:tcPr>
            <w:tcW w:w="683"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lastRenderedPageBreak/>
              <w:t>№п/п</w:t>
            </w:r>
          </w:p>
        </w:tc>
        <w:tc>
          <w:tcPr>
            <w:tcW w:w="3597"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Виды пособий</w:t>
            </w:r>
          </w:p>
        </w:tc>
        <w:tc>
          <w:tcPr>
            <w:tcW w:w="180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Январь</w:t>
            </w:r>
          </w:p>
          <w:p w:rsidR="00AB6680" w:rsidRDefault="00AB6680">
            <w:pPr>
              <w:pStyle w:val="a8"/>
              <w:jc w:val="both"/>
            </w:pPr>
            <w:r>
              <w:rPr>
                <w:sz w:val="24"/>
                <w:szCs w:val="24"/>
              </w:rPr>
              <w:t>(руб.)</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февраль-апрель</w:t>
            </w:r>
          </w:p>
          <w:p w:rsidR="00AB6680" w:rsidRDefault="00AB6680">
            <w:pPr>
              <w:pStyle w:val="a8"/>
              <w:jc w:val="both"/>
            </w:pPr>
            <w:r>
              <w:rPr>
                <w:sz w:val="24"/>
                <w:szCs w:val="24"/>
              </w:rPr>
              <w:t>(руб.)</w:t>
            </w:r>
          </w:p>
        </w:tc>
        <w:tc>
          <w:tcPr>
            <w:tcW w:w="132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май-июль</w:t>
            </w:r>
          </w:p>
          <w:p w:rsidR="00AB6680" w:rsidRDefault="00AB6680">
            <w:pPr>
              <w:pStyle w:val="a8"/>
              <w:jc w:val="both"/>
            </w:pPr>
            <w:r>
              <w:rPr>
                <w:sz w:val="24"/>
                <w:szCs w:val="24"/>
              </w:rPr>
              <w:t>(руб.)</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август-октябрь</w:t>
            </w:r>
          </w:p>
          <w:p w:rsidR="00AB6680" w:rsidRDefault="00AB6680">
            <w:pPr>
              <w:pStyle w:val="a8"/>
              <w:jc w:val="both"/>
            </w:pPr>
            <w:r>
              <w:rPr>
                <w:sz w:val="24"/>
                <w:szCs w:val="24"/>
              </w:rPr>
              <w:t>(руб.)</w:t>
            </w:r>
          </w:p>
        </w:tc>
      </w:tr>
      <w:tr w:rsidR="00AB6680" w:rsidTr="00AB6680">
        <w:trPr>
          <w:trHeight w:val="272"/>
          <w:tblCellSpacing w:w="0" w:type="dxa"/>
        </w:trPr>
        <w:tc>
          <w:tcPr>
            <w:tcW w:w="10520" w:type="dxa"/>
            <w:gridSpan w:val="6"/>
            <w:tcBorders>
              <w:top w:val="single" w:sz="4" w:space="0" w:color="000000"/>
              <w:left w:val="single" w:sz="4" w:space="0" w:color="000000"/>
              <w:bottom w:val="single" w:sz="4" w:space="0" w:color="000000"/>
              <w:right w:val="outset" w:sz="6" w:space="0" w:color="B4B4B4"/>
            </w:tcBorders>
            <w:tcMar>
              <w:top w:w="0" w:type="dxa"/>
              <w:left w:w="110" w:type="dxa"/>
              <w:bottom w:w="110" w:type="dxa"/>
              <w:right w:w="0" w:type="dxa"/>
            </w:tcMar>
            <w:hideMark/>
          </w:tcPr>
          <w:p w:rsidR="00AB6680" w:rsidRDefault="00AB6680">
            <w:pPr>
              <w:pStyle w:val="a8"/>
              <w:jc w:val="center"/>
              <w:rPr>
                <w:lang w:val="en-US"/>
              </w:rPr>
            </w:pPr>
            <w:r>
              <w:rPr>
                <w:b/>
                <w:bCs/>
                <w:sz w:val="24"/>
                <w:szCs w:val="24"/>
              </w:rPr>
              <w:t>Пособия по материнству</w:t>
            </w:r>
          </w:p>
        </w:tc>
      </w:tr>
      <w:tr w:rsidR="00AB6680" w:rsidTr="00AB6680">
        <w:trPr>
          <w:trHeight w:val="1110"/>
          <w:tblCellSpacing w:w="0" w:type="dxa"/>
        </w:trPr>
        <w:tc>
          <w:tcPr>
            <w:tcW w:w="683"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1.</w:t>
            </w:r>
          </w:p>
        </w:tc>
        <w:tc>
          <w:tcPr>
            <w:tcW w:w="3597"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по беременности и родам</w:t>
            </w:r>
          </w:p>
        </w:tc>
        <w:tc>
          <w:tcPr>
            <w:tcW w:w="180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100% СЗ*, но не менее 50% БПМ</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100% СЗ*, но не менее 50% БПМ</w:t>
            </w:r>
          </w:p>
        </w:tc>
        <w:tc>
          <w:tcPr>
            <w:tcW w:w="132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100% СЗ*, но не менее 50% БПМ</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100% СЗ*, но не менее 50% БПМ</w:t>
            </w:r>
          </w:p>
        </w:tc>
      </w:tr>
      <w:tr w:rsidR="00AB6680" w:rsidTr="00AB6680">
        <w:trPr>
          <w:trHeight w:val="1139"/>
          <w:tblCellSpacing w:w="0" w:type="dxa"/>
        </w:trPr>
        <w:tc>
          <w:tcPr>
            <w:tcW w:w="683"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2.</w:t>
            </w:r>
          </w:p>
        </w:tc>
        <w:tc>
          <w:tcPr>
            <w:tcW w:w="3597"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xml:space="preserve"> женщинам, ставшим на учет до 12-ти недельного срока беременности </w:t>
            </w:r>
          </w:p>
          <w:p w:rsidR="00AB6680" w:rsidRDefault="00AB6680">
            <w:pPr>
              <w:pStyle w:val="a8"/>
              <w:jc w:val="both"/>
            </w:pPr>
            <w:r>
              <w:rPr>
                <w:b/>
                <w:bCs/>
                <w:sz w:val="24"/>
                <w:szCs w:val="24"/>
              </w:rPr>
              <w:t>(</w:t>
            </w:r>
            <w:r>
              <w:rPr>
                <w:b/>
                <w:bCs/>
                <w:sz w:val="24"/>
                <w:szCs w:val="24"/>
                <w:u w:val="single"/>
              </w:rPr>
              <w:t>100% БПМ)</w:t>
            </w:r>
          </w:p>
        </w:tc>
        <w:tc>
          <w:tcPr>
            <w:tcW w:w="180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 </w:t>
            </w:r>
            <w:r>
              <w:rPr>
                <w:b/>
                <w:bCs/>
                <w:sz w:val="24"/>
                <w:szCs w:val="24"/>
              </w:rPr>
              <w:t>880 030</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924 150</w:t>
            </w:r>
          </w:p>
        </w:tc>
        <w:tc>
          <w:tcPr>
            <w:tcW w:w="132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974110</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1 026 290</w:t>
            </w:r>
          </w:p>
        </w:tc>
      </w:tr>
      <w:tr w:rsidR="00AB6680" w:rsidTr="00AB6680">
        <w:trPr>
          <w:trHeight w:val="481"/>
          <w:tblCellSpacing w:w="0" w:type="dxa"/>
        </w:trPr>
        <w:tc>
          <w:tcPr>
            <w:tcW w:w="10520" w:type="dxa"/>
            <w:gridSpan w:val="6"/>
            <w:tcBorders>
              <w:top w:val="single" w:sz="4" w:space="0" w:color="000000"/>
              <w:left w:val="single" w:sz="4" w:space="0" w:color="000000"/>
              <w:bottom w:val="single" w:sz="4" w:space="0" w:color="000000"/>
              <w:right w:val="outset" w:sz="6" w:space="0" w:color="B4B4B4"/>
            </w:tcBorders>
            <w:tcMar>
              <w:top w:w="0" w:type="dxa"/>
              <w:left w:w="110" w:type="dxa"/>
              <w:bottom w:w="110" w:type="dxa"/>
              <w:right w:w="0" w:type="dxa"/>
            </w:tcMar>
            <w:hideMark/>
          </w:tcPr>
          <w:p w:rsidR="00AB6680" w:rsidRDefault="00AB6680">
            <w:pPr>
              <w:pStyle w:val="a8"/>
              <w:jc w:val="center"/>
            </w:pPr>
            <w:r>
              <w:rPr>
                <w:b/>
                <w:bCs/>
                <w:sz w:val="24"/>
                <w:szCs w:val="24"/>
              </w:rPr>
              <w:t>Семейные пособия</w:t>
            </w:r>
          </w:p>
        </w:tc>
      </w:tr>
      <w:tr w:rsidR="00AB6680" w:rsidTr="00AB6680">
        <w:trPr>
          <w:trHeight w:val="1602"/>
          <w:tblCellSpacing w:w="0" w:type="dxa"/>
        </w:trPr>
        <w:tc>
          <w:tcPr>
            <w:tcW w:w="683"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3.</w:t>
            </w:r>
          </w:p>
        </w:tc>
        <w:tc>
          <w:tcPr>
            <w:tcW w:w="3597"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r>
              <w:rPr>
                <w:b/>
                <w:bCs/>
                <w:sz w:val="24"/>
                <w:szCs w:val="24"/>
              </w:rPr>
              <w:t>в связи с рождением ребенка:</w:t>
            </w:r>
          </w:p>
          <w:p w:rsidR="00AB6680" w:rsidRDefault="00AB6680">
            <w:pPr>
              <w:pStyle w:val="a8"/>
              <w:jc w:val="both"/>
            </w:pPr>
            <w:r>
              <w:rPr>
                <w:sz w:val="24"/>
                <w:szCs w:val="24"/>
              </w:rPr>
              <w:t xml:space="preserve">первого </w:t>
            </w:r>
            <w:r>
              <w:rPr>
                <w:b/>
                <w:bCs/>
                <w:sz w:val="24"/>
                <w:szCs w:val="24"/>
              </w:rPr>
              <w:t>(10 БПМ)</w:t>
            </w:r>
          </w:p>
          <w:p w:rsidR="00AB6680" w:rsidRDefault="00AB6680">
            <w:pPr>
              <w:pStyle w:val="a8"/>
              <w:jc w:val="both"/>
            </w:pPr>
            <w:r>
              <w:rPr>
                <w:sz w:val="24"/>
                <w:szCs w:val="24"/>
              </w:rPr>
              <w:t> </w:t>
            </w:r>
          </w:p>
          <w:p w:rsidR="00AB6680" w:rsidRDefault="00AB6680">
            <w:pPr>
              <w:pStyle w:val="a8"/>
              <w:jc w:val="both"/>
            </w:pPr>
            <w:r>
              <w:rPr>
                <w:sz w:val="24"/>
                <w:szCs w:val="24"/>
              </w:rPr>
              <w:t>второго и послед-го</w:t>
            </w:r>
          </w:p>
          <w:p w:rsidR="00AB6680" w:rsidRDefault="00AB6680">
            <w:pPr>
              <w:pStyle w:val="a8"/>
              <w:jc w:val="both"/>
            </w:pPr>
            <w:r>
              <w:rPr>
                <w:sz w:val="24"/>
                <w:szCs w:val="24"/>
              </w:rPr>
              <w:t> </w:t>
            </w:r>
            <w:r>
              <w:rPr>
                <w:b/>
                <w:bCs/>
                <w:sz w:val="24"/>
                <w:szCs w:val="24"/>
              </w:rPr>
              <w:t>(14 БПМ)</w:t>
            </w:r>
          </w:p>
        </w:tc>
        <w:tc>
          <w:tcPr>
            <w:tcW w:w="180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r>
              <w:rPr>
                <w:b/>
                <w:bCs/>
                <w:sz w:val="24"/>
                <w:szCs w:val="24"/>
              </w:rPr>
              <w:t>8 800 300</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b/>
                <w:bCs/>
                <w:sz w:val="24"/>
                <w:szCs w:val="24"/>
              </w:rPr>
              <w:t>12320420</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9 241 500</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12 938 100</w:t>
            </w:r>
          </w:p>
        </w:tc>
        <w:tc>
          <w:tcPr>
            <w:tcW w:w="132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9 741 100</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rPr>
                <w:lang w:val="en-US"/>
              </w:rPr>
            </w:pPr>
            <w:r>
              <w:rPr>
                <w:sz w:val="24"/>
                <w:szCs w:val="24"/>
              </w:rPr>
              <w:t>13 637 540</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10 262900</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14 368100</w:t>
            </w:r>
          </w:p>
        </w:tc>
      </w:tr>
      <w:tr w:rsidR="00AB6680" w:rsidTr="00AB6680">
        <w:trPr>
          <w:trHeight w:val="2371"/>
          <w:tblCellSpacing w:w="0" w:type="dxa"/>
        </w:trPr>
        <w:tc>
          <w:tcPr>
            <w:tcW w:w="683"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4.</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 </w:t>
            </w:r>
          </w:p>
        </w:tc>
        <w:tc>
          <w:tcPr>
            <w:tcW w:w="3597"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b/>
                <w:bCs/>
                <w:sz w:val="24"/>
                <w:szCs w:val="24"/>
                <w:u w:val="single"/>
              </w:rPr>
              <w:t>по уходу за ребенком в возрасте до 3-х лет</w:t>
            </w:r>
          </w:p>
          <w:p w:rsidR="00AB6680" w:rsidRDefault="00AB6680">
            <w:pPr>
              <w:pStyle w:val="a8"/>
              <w:jc w:val="both"/>
            </w:pPr>
            <w:r>
              <w:rPr>
                <w:b/>
                <w:bCs/>
                <w:sz w:val="24"/>
                <w:szCs w:val="24"/>
              </w:rPr>
              <w:t>первого</w:t>
            </w:r>
            <w:r>
              <w:rPr>
                <w:sz w:val="24"/>
                <w:szCs w:val="24"/>
              </w:rPr>
              <w:t xml:space="preserve"> </w:t>
            </w:r>
            <w:r>
              <w:rPr>
                <w:b/>
                <w:bCs/>
                <w:sz w:val="24"/>
                <w:szCs w:val="24"/>
              </w:rPr>
              <w:t>(35%СЗП**)</w:t>
            </w:r>
          </w:p>
          <w:p w:rsidR="00AB6680" w:rsidRDefault="00AB6680">
            <w:pPr>
              <w:pStyle w:val="a8"/>
              <w:jc w:val="both"/>
            </w:pPr>
            <w:r>
              <w:rPr>
                <w:b/>
                <w:bCs/>
                <w:sz w:val="24"/>
                <w:szCs w:val="24"/>
              </w:rPr>
              <w:t> </w:t>
            </w:r>
          </w:p>
          <w:p w:rsidR="00AB6680" w:rsidRDefault="00AB6680">
            <w:pPr>
              <w:pStyle w:val="a8"/>
              <w:jc w:val="both"/>
            </w:pPr>
            <w:r>
              <w:rPr>
                <w:b/>
                <w:bCs/>
                <w:sz w:val="24"/>
                <w:szCs w:val="24"/>
              </w:rPr>
              <w:t>второго</w:t>
            </w:r>
            <w:r>
              <w:rPr>
                <w:sz w:val="24"/>
                <w:szCs w:val="24"/>
              </w:rPr>
              <w:t xml:space="preserve"> и послед-го </w:t>
            </w:r>
            <w:r>
              <w:rPr>
                <w:b/>
                <w:bCs/>
                <w:sz w:val="24"/>
                <w:szCs w:val="24"/>
              </w:rPr>
              <w:t>(40%СЗП)</w:t>
            </w:r>
          </w:p>
          <w:p w:rsidR="00AB6680" w:rsidRDefault="00AB6680">
            <w:pPr>
              <w:pStyle w:val="a8"/>
              <w:jc w:val="both"/>
            </w:pPr>
            <w:r>
              <w:rPr>
                <w:b/>
                <w:bCs/>
                <w:sz w:val="24"/>
                <w:szCs w:val="24"/>
              </w:rPr>
              <w:t> </w:t>
            </w:r>
          </w:p>
          <w:p w:rsidR="00AB6680" w:rsidRDefault="00AB6680">
            <w:pPr>
              <w:pStyle w:val="a8"/>
              <w:jc w:val="both"/>
            </w:pPr>
            <w:r>
              <w:rPr>
                <w:b/>
                <w:bCs/>
                <w:sz w:val="24"/>
                <w:szCs w:val="24"/>
              </w:rPr>
              <w:t>на ребенка-инвалида</w:t>
            </w:r>
          </w:p>
          <w:p w:rsidR="00AB6680" w:rsidRDefault="00AB6680">
            <w:pPr>
              <w:pStyle w:val="a8"/>
              <w:jc w:val="both"/>
            </w:pPr>
            <w:r>
              <w:rPr>
                <w:b/>
                <w:bCs/>
                <w:sz w:val="24"/>
                <w:szCs w:val="24"/>
              </w:rPr>
              <w:t>(45%СЗП)</w:t>
            </w:r>
          </w:p>
        </w:tc>
        <w:tc>
          <w:tcPr>
            <w:tcW w:w="180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b/>
                <w:bCs/>
                <w:sz w:val="24"/>
                <w:szCs w:val="24"/>
              </w:rPr>
              <w:t>1 413 190</w:t>
            </w:r>
          </w:p>
          <w:p w:rsidR="00AB6680" w:rsidRDefault="00AB6680">
            <w:pPr>
              <w:pStyle w:val="a8"/>
              <w:jc w:val="both"/>
            </w:pPr>
            <w:r>
              <w:rPr>
                <w:sz w:val="24"/>
                <w:szCs w:val="24"/>
              </w:rPr>
              <w:t> </w:t>
            </w:r>
          </w:p>
          <w:p w:rsidR="00AB6680" w:rsidRDefault="00AB6680">
            <w:pPr>
              <w:pStyle w:val="a8"/>
              <w:jc w:val="both"/>
            </w:pPr>
            <w:r>
              <w:rPr>
                <w:sz w:val="24"/>
                <w:szCs w:val="24"/>
              </w:rPr>
              <w:t> </w:t>
            </w:r>
            <w:r>
              <w:rPr>
                <w:b/>
                <w:bCs/>
                <w:sz w:val="24"/>
                <w:szCs w:val="24"/>
              </w:rPr>
              <w:t>1 615 070</w:t>
            </w:r>
          </w:p>
          <w:p w:rsidR="00AB6680" w:rsidRDefault="00AB6680">
            <w:pPr>
              <w:pStyle w:val="a8"/>
              <w:jc w:val="both"/>
            </w:pPr>
            <w:r>
              <w:rPr>
                <w:sz w:val="24"/>
                <w:szCs w:val="24"/>
              </w:rPr>
              <w:t> </w:t>
            </w:r>
          </w:p>
          <w:p w:rsidR="00AB6680" w:rsidRDefault="00AB6680">
            <w:pPr>
              <w:pStyle w:val="a8"/>
              <w:jc w:val="both"/>
            </w:pPr>
            <w:r>
              <w:rPr>
                <w:b/>
                <w:bCs/>
                <w:sz w:val="24"/>
                <w:szCs w:val="24"/>
              </w:rPr>
              <w:t> </w:t>
            </w:r>
          </w:p>
          <w:p w:rsidR="00AB6680" w:rsidRDefault="00AB6680">
            <w:pPr>
              <w:pStyle w:val="a8"/>
              <w:jc w:val="both"/>
            </w:pPr>
            <w:r>
              <w:rPr>
                <w:b/>
                <w:bCs/>
                <w:sz w:val="24"/>
                <w:szCs w:val="24"/>
              </w:rPr>
              <w:t>1 816 960</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1 542 410</w:t>
            </w:r>
          </w:p>
          <w:p w:rsidR="00AB6680" w:rsidRDefault="00AB6680">
            <w:pPr>
              <w:pStyle w:val="a8"/>
              <w:jc w:val="both"/>
            </w:pPr>
            <w:r>
              <w:rPr>
                <w:sz w:val="24"/>
                <w:szCs w:val="24"/>
              </w:rPr>
              <w:t>  </w:t>
            </w:r>
          </w:p>
          <w:p w:rsidR="00AB6680" w:rsidRDefault="00AB6680">
            <w:pPr>
              <w:pStyle w:val="a8"/>
              <w:jc w:val="both"/>
            </w:pPr>
            <w:r>
              <w:rPr>
                <w:sz w:val="24"/>
                <w:szCs w:val="24"/>
              </w:rPr>
              <w:t>1 762 450</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1 982 750</w:t>
            </w:r>
          </w:p>
        </w:tc>
        <w:tc>
          <w:tcPr>
            <w:tcW w:w="132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1"/>
              <w:ind w:left="0" w:firstLine="0"/>
            </w:pPr>
            <w:r>
              <w:rPr>
                <w:sz w:val="24"/>
                <w:szCs w:val="24"/>
              </w:rPr>
              <w:t xml:space="preserve">1 585 900 </w:t>
            </w:r>
          </w:p>
          <w:p w:rsidR="00AB6680" w:rsidRDefault="00AB6680">
            <w:pPr>
              <w:pStyle w:val="1"/>
              <w:ind w:left="0" w:firstLine="0"/>
            </w:pPr>
            <w:r>
              <w:rPr>
                <w:sz w:val="24"/>
                <w:szCs w:val="24"/>
              </w:rPr>
              <w:t> </w:t>
            </w:r>
          </w:p>
          <w:p w:rsidR="00AB6680" w:rsidRDefault="00AB6680">
            <w:pPr>
              <w:pStyle w:val="1"/>
              <w:ind w:left="0" w:firstLine="0"/>
            </w:pPr>
            <w:r>
              <w:rPr>
                <w:sz w:val="24"/>
                <w:szCs w:val="24"/>
              </w:rPr>
              <w:t> 1 812 400</w:t>
            </w:r>
          </w:p>
          <w:p w:rsidR="00AB6680" w:rsidRDefault="00AB6680">
            <w:pPr>
              <w:pStyle w:val="1"/>
              <w:ind w:left="0" w:firstLine="0"/>
            </w:pPr>
            <w:r>
              <w:rPr>
                <w:sz w:val="24"/>
                <w:szCs w:val="24"/>
              </w:rPr>
              <w:t> </w:t>
            </w:r>
          </w:p>
          <w:p w:rsidR="00AB6680" w:rsidRDefault="00AB6680">
            <w:pPr>
              <w:pStyle w:val="1"/>
              <w:ind w:left="0" w:firstLine="0"/>
            </w:pPr>
            <w:r>
              <w:rPr>
                <w:sz w:val="24"/>
                <w:szCs w:val="24"/>
              </w:rPr>
              <w:t>  </w:t>
            </w:r>
          </w:p>
          <w:p w:rsidR="00AB6680" w:rsidRDefault="00AB6680">
            <w:pPr>
              <w:pStyle w:val="1"/>
              <w:ind w:left="0" w:firstLine="0"/>
            </w:pPr>
            <w:r>
              <w:rPr>
                <w:sz w:val="24"/>
                <w:szCs w:val="24"/>
              </w:rPr>
              <w:t>2 039 000</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1 753 700</w:t>
            </w:r>
          </w:p>
          <w:p w:rsidR="00AB6680" w:rsidRDefault="00AB6680">
            <w:pPr>
              <w:pStyle w:val="a8"/>
              <w:jc w:val="both"/>
            </w:pPr>
            <w:r>
              <w:rPr>
                <w:sz w:val="24"/>
                <w:szCs w:val="24"/>
              </w:rPr>
              <w:t>  </w:t>
            </w:r>
          </w:p>
          <w:p w:rsidR="00AB6680" w:rsidRDefault="00AB6680">
            <w:pPr>
              <w:pStyle w:val="a8"/>
              <w:jc w:val="both"/>
            </w:pPr>
            <w:r>
              <w:rPr>
                <w:sz w:val="24"/>
                <w:szCs w:val="24"/>
              </w:rPr>
              <w:t>2 004 300</w:t>
            </w:r>
          </w:p>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2 254 800</w:t>
            </w:r>
          </w:p>
        </w:tc>
      </w:tr>
      <w:tr w:rsidR="00AB6680" w:rsidTr="00AB6680">
        <w:trPr>
          <w:trHeight w:val="572"/>
          <w:tblCellSpacing w:w="0" w:type="dxa"/>
        </w:trPr>
        <w:tc>
          <w:tcPr>
            <w:tcW w:w="683"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5.</w:t>
            </w:r>
          </w:p>
        </w:tc>
        <w:tc>
          <w:tcPr>
            <w:tcW w:w="3597"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xml:space="preserve">На детей старше 3-х лет из </w:t>
            </w:r>
            <w:r>
              <w:rPr>
                <w:b/>
                <w:bCs/>
                <w:sz w:val="24"/>
                <w:szCs w:val="24"/>
              </w:rPr>
              <w:t>отдельных категорий семей***</w:t>
            </w:r>
          </w:p>
          <w:p w:rsidR="00AB6680" w:rsidRDefault="00AB6680">
            <w:pPr>
              <w:pStyle w:val="a8"/>
              <w:jc w:val="both"/>
            </w:pPr>
            <w:r>
              <w:rPr>
                <w:sz w:val="24"/>
                <w:szCs w:val="24"/>
              </w:rPr>
              <w:t xml:space="preserve">на каждого ребенка – </w:t>
            </w:r>
            <w:r>
              <w:rPr>
                <w:b/>
                <w:bCs/>
                <w:sz w:val="24"/>
                <w:szCs w:val="24"/>
              </w:rPr>
              <w:t>50% БПМ</w:t>
            </w:r>
          </w:p>
          <w:p w:rsidR="00AB6680" w:rsidRDefault="00AB6680">
            <w:pPr>
              <w:pStyle w:val="a8"/>
              <w:jc w:val="both"/>
            </w:pPr>
            <w:r>
              <w:rPr>
                <w:sz w:val="24"/>
                <w:szCs w:val="24"/>
              </w:rPr>
              <w:t> </w:t>
            </w:r>
          </w:p>
          <w:p w:rsidR="00AB6680" w:rsidRDefault="00AB6680">
            <w:pPr>
              <w:pStyle w:val="a8"/>
              <w:jc w:val="both"/>
            </w:pPr>
            <w:r>
              <w:rPr>
                <w:b/>
                <w:bCs/>
                <w:sz w:val="24"/>
                <w:szCs w:val="24"/>
              </w:rPr>
              <w:t>на ИД – 70% БПМ</w:t>
            </w:r>
          </w:p>
        </w:tc>
        <w:tc>
          <w:tcPr>
            <w:tcW w:w="180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b/>
                <w:bCs/>
                <w:sz w:val="24"/>
                <w:szCs w:val="24"/>
              </w:rPr>
              <w:t>440 020</w:t>
            </w:r>
          </w:p>
          <w:p w:rsidR="00AB6680" w:rsidRDefault="00AB6680">
            <w:pPr>
              <w:pStyle w:val="a8"/>
              <w:jc w:val="both"/>
            </w:pPr>
            <w:r>
              <w:rPr>
                <w:sz w:val="24"/>
                <w:szCs w:val="24"/>
              </w:rPr>
              <w:t> </w:t>
            </w:r>
          </w:p>
          <w:p w:rsidR="00AB6680" w:rsidRDefault="00AB6680">
            <w:pPr>
              <w:pStyle w:val="a8"/>
              <w:jc w:val="both"/>
            </w:pPr>
            <w:r>
              <w:rPr>
                <w:b/>
                <w:bCs/>
                <w:sz w:val="24"/>
                <w:szCs w:val="24"/>
              </w:rPr>
              <w:t>616 020</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ind w:firstLine="710"/>
              <w:jc w:val="both"/>
            </w:pPr>
            <w:r>
              <w:rPr>
                <w:sz w:val="24"/>
                <w:szCs w:val="24"/>
              </w:rPr>
              <w:t> </w:t>
            </w:r>
          </w:p>
          <w:p w:rsidR="00AB6680" w:rsidRDefault="00AB6680">
            <w:pPr>
              <w:pStyle w:val="a8"/>
              <w:ind w:firstLine="30"/>
              <w:jc w:val="both"/>
            </w:pPr>
            <w:r>
              <w:rPr>
                <w:sz w:val="24"/>
                <w:szCs w:val="24"/>
              </w:rPr>
              <w:t>462 080</w:t>
            </w:r>
          </w:p>
          <w:p w:rsidR="00AB6680" w:rsidRDefault="00AB6680">
            <w:pPr>
              <w:pStyle w:val="a8"/>
              <w:ind w:firstLine="30"/>
              <w:jc w:val="both"/>
            </w:pPr>
            <w:r>
              <w:rPr>
                <w:sz w:val="24"/>
                <w:szCs w:val="24"/>
              </w:rPr>
              <w:t> </w:t>
            </w:r>
          </w:p>
          <w:p w:rsidR="00AB6680" w:rsidRDefault="00AB6680">
            <w:pPr>
              <w:pStyle w:val="a8"/>
              <w:ind w:firstLine="30"/>
              <w:jc w:val="both"/>
            </w:pPr>
            <w:r>
              <w:rPr>
                <w:sz w:val="24"/>
                <w:szCs w:val="24"/>
              </w:rPr>
              <w:t>646 910</w:t>
            </w:r>
          </w:p>
        </w:tc>
        <w:tc>
          <w:tcPr>
            <w:tcW w:w="132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487 100</w:t>
            </w:r>
          </w:p>
          <w:p w:rsidR="00AB6680" w:rsidRDefault="00AB6680">
            <w:pPr>
              <w:pStyle w:val="a8"/>
              <w:jc w:val="both"/>
            </w:pPr>
            <w:r>
              <w:rPr>
                <w:sz w:val="24"/>
                <w:szCs w:val="24"/>
              </w:rPr>
              <w:t> </w:t>
            </w:r>
          </w:p>
          <w:p w:rsidR="00AB6680" w:rsidRDefault="00AB6680">
            <w:pPr>
              <w:pStyle w:val="a8"/>
              <w:jc w:val="both"/>
            </w:pPr>
            <w:r>
              <w:rPr>
                <w:sz w:val="24"/>
                <w:szCs w:val="24"/>
              </w:rPr>
              <w:t>681 900</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513 100</w:t>
            </w:r>
          </w:p>
          <w:p w:rsidR="00AB6680" w:rsidRDefault="00AB6680">
            <w:pPr>
              <w:pStyle w:val="a8"/>
              <w:jc w:val="both"/>
            </w:pPr>
            <w:r>
              <w:rPr>
                <w:sz w:val="24"/>
                <w:szCs w:val="24"/>
              </w:rPr>
              <w:t> </w:t>
            </w:r>
          </w:p>
          <w:p w:rsidR="00AB6680" w:rsidRDefault="00AB6680">
            <w:pPr>
              <w:pStyle w:val="a8"/>
              <w:jc w:val="both"/>
            </w:pPr>
            <w:r>
              <w:rPr>
                <w:sz w:val="24"/>
                <w:szCs w:val="24"/>
              </w:rPr>
              <w:t>718 400</w:t>
            </w:r>
          </w:p>
        </w:tc>
      </w:tr>
      <w:tr w:rsidR="00AB6680" w:rsidTr="00AB6680">
        <w:trPr>
          <w:trHeight w:val="876"/>
          <w:tblCellSpacing w:w="0" w:type="dxa"/>
        </w:trPr>
        <w:tc>
          <w:tcPr>
            <w:tcW w:w="683"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6.</w:t>
            </w:r>
          </w:p>
        </w:tc>
        <w:tc>
          <w:tcPr>
            <w:tcW w:w="3597"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На ребенка в возрасте до 18 лет больного СПИДОМ</w:t>
            </w:r>
          </w:p>
          <w:p w:rsidR="00AB6680" w:rsidRDefault="00AB6680">
            <w:pPr>
              <w:pStyle w:val="a8"/>
              <w:jc w:val="both"/>
            </w:pPr>
            <w:r>
              <w:rPr>
                <w:b/>
                <w:bCs/>
                <w:sz w:val="24"/>
                <w:szCs w:val="24"/>
              </w:rPr>
              <w:t>(70% БПМ)</w:t>
            </w:r>
          </w:p>
        </w:tc>
        <w:tc>
          <w:tcPr>
            <w:tcW w:w="180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b/>
                <w:bCs/>
                <w:sz w:val="24"/>
                <w:szCs w:val="24"/>
              </w:rPr>
              <w:t>616 020</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646 910</w:t>
            </w:r>
          </w:p>
        </w:tc>
        <w:tc>
          <w:tcPr>
            <w:tcW w:w="132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681 900</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  </w:t>
            </w:r>
          </w:p>
          <w:p w:rsidR="00AB6680" w:rsidRDefault="00AB6680">
            <w:pPr>
              <w:pStyle w:val="a8"/>
              <w:jc w:val="both"/>
            </w:pPr>
            <w:r>
              <w:rPr>
                <w:sz w:val="24"/>
                <w:szCs w:val="24"/>
              </w:rPr>
              <w:t>718 400</w:t>
            </w:r>
          </w:p>
        </w:tc>
      </w:tr>
      <w:tr w:rsidR="00AB6680" w:rsidTr="00AB6680">
        <w:trPr>
          <w:trHeight w:val="285"/>
          <w:tblCellSpacing w:w="0" w:type="dxa"/>
        </w:trPr>
        <w:tc>
          <w:tcPr>
            <w:tcW w:w="683"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7.</w:t>
            </w:r>
          </w:p>
        </w:tc>
        <w:tc>
          <w:tcPr>
            <w:tcW w:w="3597"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b/>
                <w:bCs/>
                <w:sz w:val="24"/>
                <w:szCs w:val="24"/>
              </w:rPr>
              <w:t>По</w:t>
            </w:r>
            <w:r>
              <w:rPr>
                <w:sz w:val="24"/>
                <w:szCs w:val="24"/>
              </w:rPr>
              <w:t xml:space="preserve"> </w:t>
            </w:r>
            <w:r>
              <w:rPr>
                <w:b/>
                <w:bCs/>
                <w:sz w:val="24"/>
                <w:szCs w:val="24"/>
              </w:rPr>
              <w:t>уходу</w:t>
            </w:r>
            <w:r>
              <w:rPr>
                <w:sz w:val="24"/>
                <w:szCs w:val="24"/>
              </w:rPr>
              <w:t xml:space="preserve"> за ребенком-инвалидом в возрасте до 18 лет</w:t>
            </w:r>
          </w:p>
        </w:tc>
        <w:tc>
          <w:tcPr>
            <w:tcW w:w="180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tcPr>
          <w:p w:rsidR="00AB6680" w:rsidRDefault="00AB6680">
            <w:pPr>
              <w:pStyle w:val="a8"/>
              <w:jc w:val="both"/>
            </w:pPr>
            <w:r>
              <w:rPr>
                <w:sz w:val="24"/>
                <w:szCs w:val="24"/>
              </w:rPr>
              <w:t> </w:t>
            </w:r>
          </w:p>
          <w:p w:rsidR="00AB6680" w:rsidRDefault="00AB6680">
            <w:pPr>
              <w:pStyle w:val="a8"/>
              <w:jc w:val="both"/>
            </w:pPr>
            <w:r>
              <w:rPr>
                <w:sz w:val="24"/>
                <w:szCs w:val="24"/>
              </w:rPr>
              <w:t>880 030</w:t>
            </w:r>
          </w:p>
          <w:p w:rsidR="00AB6680" w:rsidRDefault="00AB6680">
            <w:pPr>
              <w:pStyle w:val="a8"/>
              <w:jc w:val="both"/>
            </w:pP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tcPr>
          <w:p w:rsidR="00AB6680" w:rsidRDefault="00AB6680">
            <w:pPr>
              <w:pStyle w:val="a8"/>
              <w:jc w:val="both"/>
            </w:pPr>
            <w:r>
              <w:rPr>
                <w:sz w:val="24"/>
                <w:szCs w:val="24"/>
              </w:rPr>
              <w:t> </w:t>
            </w:r>
          </w:p>
          <w:p w:rsidR="00AB6680" w:rsidRDefault="00AB6680">
            <w:pPr>
              <w:pStyle w:val="a8"/>
              <w:ind w:hanging="100"/>
              <w:jc w:val="both"/>
            </w:pPr>
            <w:r>
              <w:rPr>
                <w:sz w:val="24"/>
                <w:szCs w:val="24"/>
              </w:rPr>
              <w:t>924 150</w:t>
            </w:r>
          </w:p>
          <w:p w:rsidR="00AB6680" w:rsidRDefault="00AB6680">
            <w:pPr>
              <w:pStyle w:val="a8"/>
              <w:ind w:firstLine="710"/>
              <w:jc w:val="both"/>
            </w:pPr>
          </w:p>
        </w:tc>
        <w:tc>
          <w:tcPr>
            <w:tcW w:w="132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974 100</w:t>
            </w:r>
          </w:p>
        </w:tc>
        <w:tc>
          <w:tcPr>
            <w:tcW w:w="1560" w:type="dxa"/>
            <w:tcBorders>
              <w:top w:val="single" w:sz="4" w:space="0" w:color="000000"/>
              <w:left w:val="single" w:sz="4" w:space="0" w:color="000000"/>
              <w:bottom w:val="single" w:sz="4" w:space="0" w:color="000000"/>
              <w:right w:val="single" w:sz="4" w:space="0" w:color="000000"/>
            </w:tcBorders>
            <w:tcMar>
              <w:top w:w="0" w:type="dxa"/>
              <w:left w:w="110" w:type="dxa"/>
              <w:bottom w:w="110" w:type="dxa"/>
              <w:right w:w="0" w:type="dxa"/>
            </w:tcMar>
            <w:hideMark/>
          </w:tcPr>
          <w:p w:rsidR="00AB6680" w:rsidRDefault="00AB6680">
            <w:pPr>
              <w:pStyle w:val="a8"/>
              <w:jc w:val="both"/>
            </w:pPr>
            <w:r>
              <w:rPr>
                <w:sz w:val="24"/>
                <w:szCs w:val="24"/>
              </w:rPr>
              <w:t> </w:t>
            </w:r>
          </w:p>
          <w:p w:rsidR="00AB6680" w:rsidRDefault="00AB6680">
            <w:pPr>
              <w:pStyle w:val="a8"/>
              <w:jc w:val="both"/>
            </w:pPr>
            <w:r>
              <w:rPr>
                <w:sz w:val="24"/>
                <w:szCs w:val="24"/>
              </w:rPr>
              <w:t>1 026 300</w:t>
            </w:r>
          </w:p>
        </w:tc>
      </w:tr>
      <w:tr w:rsidR="00AB6680" w:rsidTr="00AB6680">
        <w:trPr>
          <w:trHeight w:val="285"/>
          <w:tblCellSpacing w:w="0" w:type="dxa"/>
        </w:trPr>
        <w:tc>
          <w:tcPr>
            <w:tcW w:w="10520" w:type="dxa"/>
            <w:gridSpan w:val="6"/>
            <w:tcBorders>
              <w:top w:val="single" w:sz="4" w:space="0" w:color="000000"/>
              <w:left w:val="single" w:sz="4" w:space="0" w:color="000000"/>
              <w:bottom w:val="single" w:sz="4" w:space="0" w:color="000000"/>
              <w:right w:val="outset" w:sz="6" w:space="0" w:color="B4B4B4"/>
            </w:tcBorders>
            <w:tcMar>
              <w:top w:w="0" w:type="dxa"/>
              <w:left w:w="110" w:type="dxa"/>
              <w:bottom w:w="110" w:type="dxa"/>
              <w:right w:w="0" w:type="dxa"/>
            </w:tcMar>
          </w:tcPr>
          <w:p w:rsidR="00AB6680" w:rsidRDefault="00AB6680">
            <w:pPr>
              <w:pStyle w:val="a8"/>
              <w:jc w:val="center"/>
            </w:pPr>
            <w:r>
              <w:rPr>
                <w:b/>
                <w:bCs/>
                <w:sz w:val="28"/>
                <w:szCs w:val="28"/>
              </w:rPr>
              <w:t>Пособия по временной нетрудоспособности по уходу за ребенком</w:t>
            </w:r>
          </w:p>
          <w:p w:rsidR="00AB6680" w:rsidRDefault="00AB6680">
            <w:pPr>
              <w:pStyle w:val="a8"/>
              <w:jc w:val="both"/>
              <w:rPr>
                <w:sz w:val="24"/>
                <w:szCs w:val="24"/>
              </w:rPr>
            </w:pPr>
          </w:p>
        </w:tc>
      </w:tr>
      <w:tr w:rsidR="00AB6680" w:rsidTr="00AB6680">
        <w:trPr>
          <w:trHeight w:val="285"/>
          <w:tblCellSpacing w:w="0" w:type="dxa"/>
        </w:trPr>
        <w:tc>
          <w:tcPr>
            <w:tcW w:w="10520" w:type="dxa"/>
            <w:gridSpan w:val="6"/>
            <w:tcBorders>
              <w:top w:val="single" w:sz="4" w:space="0" w:color="000000"/>
              <w:left w:val="single" w:sz="4" w:space="0" w:color="000000"/>
              <w:bottom w:val="nil"/>
              <w:right w:val="outset" w:sz="6" w:space="0" w:color="B4B4B4"/>
            </w:tcBorders>
            <w:tcMar>
              <w:top w:w="0" w:type="dxa"/>
              <w:left w:w="110" w:type="dxa"/>
              <w:bottom w:w="110" w:type="dxa"/>
              <w:right w:w="0" w:type="dxa"/>
            </w:tcMar>
            <w:hideMark/>
          </w:tcPr>
          <w:p w:rsidR="00AB6680" w:rsidRDefault="00AB6680">
            <w:pPr>
              <w:pStyle w:val="a8"/>
              <w:jc w:val="both"/>
            </w:pPr>
            <w:r>
              <w:rPr>
                <w:sz w:val="32"/>
                <w:szCs w:val="32"/>
              </w:rPr>
              <w:t>8. По временной нетрудоспособности по уходу за больным ребенком до 14 лет (ИД до 18 лет)</w:t>
            </w:r>
          </w:p>
        </w:tc>
      </w:tr>
      <w:tr w:rsidR="00AB6680" w:rsidTr="00AB6680">
        <w:trPr>
          <w:trHeight w:val="285"/>
          <w:tblCellSpacing w:w="0" w:type="dxa"/>
        </w:trPr>
        <w:tc>
          <w:tcPr>
            <w:tcW w:w="10520" w:type="dxa"/>
            <w:gridSpan w:val="6"/>
            <w:tcBorders>
              <w:top w:val="single" w:sz="4" w:space="0" w:color="000000"/>
              <w:left w:val="single" w:sz="4" w:space="0" w:color="000000"/>
              <w:bottom w:val="single" w:sz="4" w:space="0" w:color="000000"/>
              <w:right w:val="outset" w:sz="6" w:space="0" w:color="B4B4B4"/>
            </w:tcBorders>
            <w:tcMar>
              <w:top w:w="0" w:type="dxa"/>
              <w:left w:w="110" w:type="dxa"/>
              <w:bottom w:w="110" w:type="dxa"/>
              <w:right w:w="0" w:type="dxa"/>
            </w:tcMar>
            <w:hideMark/>
          </w:tcPr>
          <w:p w:rsidR="00AB6680" w:rsidRDefault="00AB6680">
            <w:pPr>
              <w:pStyle w:val="a8"/>
              <w:jc w:val="both"/>
            </w:pPr>
            <w:r>
              <w:rPr>
                <w:sz w:val="32"/>
                <w:szCs w:val="32"/>
              </w:rPr>
              <w:t>9. По временной нетрудоспособности по уходу за больным ребенком до 3 лет (ИД до 18 лет) в случае болезни лица, осуществляющего уход</w:t>
            </w:r>
          </w:p>
        </w:tc>
      </w:tr>
      <w:tr w:rsidR="00AB6680" w:rsidTr="00AB6680">
        <w:trPr>
          <w:trHeight w:val="285"/>
          <w:tblCellSpacing w:w="0" w:type="dxa"/>
        </w:trPr>
        <w:tc>
          <w:tcPr>
            <w:tcW w:w="10520" w:type="dxa"/>
            <w:gridSpan w:val="6"/>
            <w:tcBorders>
              <w:top w:val="single" w:sz="4" w:space="0" w:color="000000"/>
              <w:left w:val="single" w:sz="4" w:space="0" w:color="000000"/>
              <w:bottom w:val="single" w:sz="4" w:space="0" w:color="000000"/>
              <w:right w:val="outset" w:sz="6" w:space="0" w:color="B4B4B4"/>
            </w:tcBorders>
            <w:tcMar>
              <w:top w:w="0" w:type="dxa"/>
              <w:left w:w="110" w:type="dxa"/>
              <w:bottom w:w="110" w:type="dxa"/>
              <w:right w:w="0" w:type="dxa"/>
            </w:tcMar>
            <w:hideMark/>
          </w:tcPr>
          <w:p w:rsidR="00AB6680" w:rsidRDefault="00AB6680">
            <w:pPr>
              <w:pStyle w:val="a8"/>
              <w:jc w:val="both"/>
            </w:pPr>
            <w:r>
              <w:rPr>
                <w:sz w:val="32"/>
                <w:szCs w:val="32"/>
              </w:rPr>
              <w:lastRenderedPageBreak/>
              <w:t>10. По временной нетрудоспособности по уходу за ребенком-инвалидом до 18 лет в случае его сан. кур. лечения (реабилитации)</w:t>
            </w:r>
          </w:p>
        </w:tc>
      </w:tr>
    </w:tbl>
    <w:p w:rsidR="00AB6680" w:rsidRDefault="00AB6680" w:rsidP="00AB6680">
      <w:pPr>
        <w:pStyle w:val="a8"/>
        <w:jc w:val="both"/>
      </w:pPr>
      <w:r>
        <w:rPr>
          <w:sz w:val="28"/>
          <w:szCs w:val="28"/>
        </w:rPr>
        <w:t>  </w:t>
      </w:r>
    </w:p>
    <w:p w:rsidR="00AB6680" w:rsidRDefault="00AB6680" w:rsidP="00AB6680">
      <w:pPr>
        <w:pStyle w:val="a8"/>
        <w:jc w:val="both"/>
      </w:pPr>
      <w:r>
        <w:rPr>
          <w:sz w:val="28"/>
          <w:szCs w:val="28"/>
        </w:rPr>
        <w:t>*СЗ – средний заработок;</w:t>
      </w:r>
    </w:p>
    <w:p w:rsidR="00AB6680" w:rsidRDefault="00AB6680" w:rsidP="00AB6680">
      <w:pPr>
        <w:pStyle w:val="a8"/>
        <w:jc w:val="both"/>
      </w:pPr>
      <w:r>
        <w:rPr>
          <w:sz w:val="28"/>
          <w:szCs w:val="28"/>
        </w:rPr>
        <w:t>**СЗП – средняя заработная плата работников, утвержденная за квартал;</w:t>
      </w:r>
    </w:p>
    <w:p w:rsidR="00AB6680" w:rsidRDefault="00AB6680" w:rsidP="00AB6680">
      <w:pPr>
        <w:pStyle w:val="a8"/>
        <w:jc w:val="both"/>
      </w:pPr>
      <w:r>
        <w:rPr>
          <w:sz w:val="28"/>
          <w:szCs w:val="28"/>
        </w:rPr>
        <w:t xml:space="preserve">*** </w:t>
      </w:r>
      <w:r>
        <w:rPr>
          <w:b/>
          <w:bCs/>
          <w:sz w:val="28"/>
          <w:szCs w:val="28"/>
          <w:u w:val="single"/>
        </w:rPr>
        <w:t>отдельные категорий семей, это семьи в которых:</w:t>
      </w:r>
    </w:p>
    <w:p w:rsidR="00AB6680" w:rsidRDefault="00AB6680" w:rsidP="00AB6680">
      <w:pPr>
        <w:pStyle w:val="a8"/>
        <w:ind w:firstLine="570"/>
        <w:jc w:val="both"/>
      </w:pPr>
      <w:r>
        <w:rPr>
          <w:b/>
          <w:bCs/>
          <w:sz w:val="28"/>
          <w:szCs w:val="28"/>
        </w:rPr>
        <w:t>воспитывается ребенок-инвалид</w:t>
      </w:r>
      <w:r>
        <w:rPr>
          <w:sz w:val="28"/>
          <w:szCs w:val="28"/>
        </w:rPr>
        <w:t xml:space="preserve"> в возрасте до 18 лет;</w:t>
      </w:r>
    </w:p>
    <w:p w:rsidR="00AB6680" w:rsidRDefault="00AB6680" w:rsidP="00AB6680">
      <w:pPr>
        <w:pStyle w:val="a8"/>
        <w:ind w:firstLine="570"/>
        <w:jc w:val="both"/>
      </w:pPr>
      <w:r>
        <w:rPr>
          <w:b/>
          <w:bCs/>
          <w:sz w:val="28"/>
          <w:szCs w:val="28"/>
        </w:rPr>
        <w:t>воспитывается ребенок в возрасте до 18 лет больной Спидом,</w:t>
      </w:r>
      <w:r>
        <w:rPr>
          <w:sz w:val="28"/>
          <w:szCs w:val="28"/>
        </w:rPr>
        <w:t xml:space="preserve"> (инфицированный вирусом иммунодефицита человека);</w:t>
      </w:r>
    </w:p>
    <w:p w:rsidR="00AB6680" w:rsidRDefault="00AB6680" w:rsidP="00AB6680">
      <w:pPr>
        <w:pStyle w:val="a8"/>
        <w:ind w:firstLine="570"/>
        <w:jc w:val="both"/>
      </w:pPr>
      <w:r>
        <w:rPr>
          <w:b/>
          <w:bCs/>
          <w:sz w:val="28"/>
          <w:szCs w:val="28"/>
        </w:rPr>
        <w:t>отец</w:t>
      </w:r>
      <w:r>
        <w:rPr>
          <w:sz w:val="28"/>
          <w:szCs w:val="28"/>
        </w:rPr>
        <w:t xml:space="preserve"> (отчим) или усыновитель (удочеритель) </w:t>
      </w:r>
      <w:r>
        <w:rPr>
          <w:b/>
          <w:bCs/>
          <w:sz w:val="28"/>
          <w:szCs w:val="28"/>
        </w:rPr>
        <w:t>является военнослужащим, проходящим срочную военную службу;</w:t>
      </w:r>
    </w:p>
    <w:p w:rsidR="00AB6680" w:rsidRDefault="00AB6680" w:rsidP="00AB6680">
      <w:pPr>
        <w:pStyle w:val="a8"/>
        <w:ind w:firstLine="570"/>
        <w:jc w:val="both"/>
      </w:pPr>
      <w:r>
        <w:rPr>
          <w:b/>
          <w:bCs/>
          <w:sz w:val="28"/>
          <w:szCs w:val="28"/>
        </w:rPr>
        <w:t>оба родителя</w:t>
      </w:r>
      <w:r>
        <w:rPr>
          <w:sz w:val="28"/>
          <w:szCs w:val="28"/>
        </w:rPr>
        <w:t xml:space="preserve"> (мать (мачеха), </w:t>
      </w:r>
      <w:r>
        <w:rPr>
          <w:b/>
          <w:bCs/>
          <w:sz w:val="28"/>
          <w:szCs w:val="28"/>
        </w:rPr>
        <w:t>отец</w:t>
      </w:r>
      <w:r>
        <w:rPr>
          <w:sz w:val="28"/>
          <w:szCs w:val="28"/>
        </w:rPr>
        <w:t xml:space="preserve"> (отчим)) </w:t>
      </w:r>
      <w:r>
        <w:rPr>
          <w:b/>
          <w:bCs/>
          <w:sz w:val="28"/>
          <w:szCs w:val="28"/>
        </w:rPr>
        <w:t>в полной семье</w:t>
      </w:r>
      <w:r>
        <w:rPr>
          <w:sz w:val="28"/>
          <w:szCs w:val="28"/>
        </w:rPr>
        <w:t xml:space="preserve"> либо </w:t>
      </w:r>
      <w:r>
        <w:rPr>
          <w:b/>
          <w:bCs/>
          <w:sz w:val="28"/>
          <w:szCs w:val="28"/>
        </w:rPr>
        <w:t>единственный родитель в неполной семье</w:t>
      </w:r>
      <w:r>
        <w:rPr>
          <w:sz w:val="28"/>
          <w:szCs w:val="28"/>
        </w:rPr>
        <w:t xml:space="preserve">, усыновитель (удочеритель) </w:t>
      </w:r>
      <w:r>
        <w:rPr>
          <w:b/>
          <w:bCs/>
          <w:sz w:val="28"/>
          <w:szCs w:val="28"/>
        </w:rPr>
        <w:t>являются инвалидами I или II группы;</w:t>
      </w:r>
    </w:p>
    <w:p w:rsidR="00AB6680" w:rsidRDefault="00AB6680" w:rsidP="00AB6680">
      <w:pPr>
        <w:pStyle w:val="a8"/>
        <w:ind w:firstLine="570"/>
        <w:jc w:val="both"/>
      </w:pPr>
      <w:r>
        <w:rPr>
          <w:b/>
          <w:bCs/>
          <w:sz w:val="28"/>
          <w:szCs w:val="28"/>
        </w:rPr>
        <w:t>если один из родителей в полной семье является инвалидом I группы, а второй осуществляет уход</w:t>
      </w:r>
      <w:r>
        <w:rPr>
          <w:sz w:val="28"/>
          <w:szCs w:val="28"/>
        </w:rPr>
        <w:t xml:space="preserve"> за ним и получает пособие, предусмотренное законодательством.</w:t>
      </w:r>
    </w:p>
    <w:p w:rsidR="00AB6680" w:rsidRDefault="00AB6680" w:rsidP="00AB6680">
      <w:pPr>
        <w:pStyle w:val="a8"/>
        <w:jc w:val="both"/>
      </w:pPr>
      <w:r>
        <w:rPr>
          <w:sz w:val="28"/>
          <w:szCs w:val="28"/>
        </w:rPr>
        <w:t xml:space="preserve">**** размер пособия определяется исходя </w:t>
      </w:r>
      <w:r>
        <w:rPr>
          <w:b/>
          <w:bCs/>
          <w:sz w:val="28"/>
          <w:szCs w:val="28"/>
        </w:rPr>
        <w:t>из СЗП</w:t>
      </w:r>
      <w:r>
        <w:rPr>
          <w:sz w:val="28"/>
          <w:szCs w:val="28"/>
        </w:rPr>
        <w:t xml:space="preserve">, размер </w:t>
      </w:r>
      <w:r>
        <w:rPr>
          <w:b/>
          <w:bCs/>
          <w:sz w:val="28"/>
          <w:szCs w:val="28"/>
        </w:rPr>
        <w:t>которой составляет за:</w:t>
      </w:r>
    </w:p>
    <w:p w:rsidR="00AB6680" w:rsidRDefault="00AB6680" w:rsidP="00AB6680">
      <w:pPr>
        <w:pStyle w:val="a8"/>
        <w:jc w:val="both"/>
      </w:pPr>
      <w:r>
        <w:rPr>
          <w:b/>
          <w:bCs/>
          <w:sz w:val="28"/>
          <w:szCs w:val="28"/>
        </w:rPr>
        <w:t>2012 год:</w:t>
      </w:r>
    </w:p>
    <w:p w:rsidR="00AB6680" w:rsidRDefault="00AB6680" w:rsidP="00AB6680">
      <w:pPr>
        <w:pStyle w:val="a8"/>
        <w:jc w:val="both"/>
      </w:pPr>
      <w:r>
        <w:rPr>
          <w:b/>
          <w:bCs/>
          <w:sz w:val="28"/>
          <w:szCs w:val="28"/>
        </w:rPr>
        <w:t>  3-й кв.</w:t>
      </w:r>
      <w:r>
        <w:rPr>
          <w:sz w:val="28"/>
          <w:szCs w:val="28"/>
        </w:rPr>
        <w:t xml:space="preserve"> - </w:t>
      </w:r>
      <w:r>
        <w:rPr>
          <w:b/>
          <w:bCs/>
          <w:sz w:val="28"/>
          <w:szCs w:val="28"/>
        </w:rPr>
        <w:t>4 037 686</w:t>
      </w:r>
      <w:r>
        <w:rPr>
          <w:sz w:val="28"/>
          <w:szCs w:val="28"/>
        </w:rPr>
        <w:t xml:space="preserve"> руб., применяется </w:t>
      </w:r>
      <w:r>
        <w:rPr>
          <w:b/>
          <w:bCs/>
          <w:sz w:val="28"/>
          <w:szCs w:val="28"/>
        </w:rPr>
        <w:t>с ноября по январь</w:t>
      </w:r>
      <w:r>
        <w:rPr>
          <w:sz w:val="28"/>
          <w:szCs w:val="28"/>
        </w:rPr>
        <w:t>.</w:t>
      </w:r>
    </w:p>
    <w:p w:rsidR="00AB6680" w:rsidRDefault="00AB6680" w:rsidP="00AB6680">
      <w:pPr>
        <w:pStyle w:val="a8"/>
        <w:ind w:firstLine="710"/>
        <w:jc w:val="both"/>
      </w:pPr>
      <w:r>
        <w:rPr>
          <w:b/>
          <w:bCs/>
          <w:sz w:val="28"/>
          <w:szCs w:val="28"/>
        </w:rPr>
        <w:t xml:space="preserve">4-й кв. – 4 406 118 </w:t>
      </w:r>
      <w:r>
        <w:rPr>
          <w:sz w:val="28"/>
          <w:szCs w:val="28"/>
        </w:rPr>
        <w:t>руб., применяется</w:t>
      </w:r>
      <w:r>
        <w:rPr>
          <w:b/>
          <w:bCs/>
          <w:sz w:val="28"/>
          <w:szCs w:val="28"/>
        </w:rPr>
        <w:t xml:space="preserve"> с февраля по апрель.</w:t>
      </w:r>
    </w:p>
    <w:p w:rsidR="00AB6680" w:rsidRDefault="00AB6680" w:rsidP="00AB6680">
      <w:pPr>
        <w:pStyle w:val="a8"/>
        <w:ind w:firstLine="710"/>
        <w:jc w:val="both"/>
      </w:pPr>
      <w:r>
        <w:rPr>
          <w:b/>
          <w:bCs/>
          <w:sz w:val="28"/>
          <w:szCs w:val="28"/>
        </w:rPr>
        <w:t> </w:t>
      </w:r>
    </w:p>
    <w:p w:rsidR="00AB6680" w:rsidRDefault="00AB6680" w:rsidP="00AB6680">
      <w:pPr>
        <w:pStyle w:val="a8"/>
        <w:jc w:val="both"/>
      </w:pPr>
      <w:r>
        <w:rPr>
          <w:b/>
          <w:bCs/>
          <w:sz w:val="28"/>
          <w:szCs w:val="28"/>
        </w:rPr>
        <w:t>2013 год:</w:t>
      </w:r>
    </w:p>
    <w:p w:rsidR="00AB6680" w:rsidRDefault="00AB6680" w:rsidP="00AB6680">
      <w:pPr>
        <w:pStyle w:val="a8"/>
        <w:ind w:firstLine="710"/>
        <w:jc w:val="both"/>
      </w:pPr>
      <w:r>
        <w:rPr>
          <w:b/>
          <w:bCs/>
          <w:sz w:val="28"/>
          <w:szCs w:val="28"/>
        </w:rPr>
        <w:t xml:space="preserve">1-й кв. – 4 531 066 руб., </w:t>
      </w:r>
      <w:r>
        <w:rPr>
          <w:sz w:val="28"/>
          <w:szCs w:val="28"/>
        </w:rPr>
        <w:t>применяется с мая по июль.</w:t>
      </w:r>
    </w:p>
    <w:p w:rsidR="00AB6680" w:rsidRDefault="00AB6680" w:rsidP="00AB6680">
      <w:pPr>
        <w:pStyle w:val="a8"/>
        <w:ind w:firstLine="710"/>
        <w:jc w:val="both"/>
      </w:pPr>
      <w:r>
        <w:rPr>
          <w:b/>
          <w:bCs/>
          <w:sz w:val="28"/>
          <w:szCs w:val="28"/>
        </w:rPr>
        <w:t>2-й кв. – 5 010 660 руб.,</w:t>
      </w:r>
      <w:r>
        <w:rPr>
          <w:sz w:val="28"/>
          <w:szCs w:val="28"/>
        </w:rPr>
        <w:t xml:space="preserve"> применяется с августа по октябрь.</w:t>
      </w:r>
    </w:p>
    <w:p w:rsidR="00AB6680" w:rsidRDefault="00AB6680" w:rsidP="00AB6680">
      <w:pPr>
        <w:pStyle w:val="a8"/>
        <w:jc w:val="both"/>
      </w:pPr>
      <w:r>
        <w:rPr>
          <w:sz w:val="28"/>
          <w:szCs w:val="28"/>
        </w:rPr>
        <w:t> </w:t>
      </w:r>
    </w:p>
    <w:p w:rsidR="00AB6680" w:rsidRDefault="00AB6680" w:rsidP="00AB6680">
      <w:pPr>
        <w:pStyle w:val="a8"/>
        <w:jc w:val="both"/>
      </w:pPr>
      <w:r>
        <w:rPr>
          <w:b/>
          <w:bCs/>
          <w:sz w:val="28"/>
          <w:szCs w:val="28"/>
        </w:rPr>
        <w:t xml:space="preserve">  </w:t>
      </w:r>
      <w:r>
        <w:rPr>
          <w:b/>
          <w:bCs/>
          <w:sz w:val="28"/>
          <w:szCs w:val="28"/>
          <w:u w:val="single"/>
        </w:rPr>
        <w:t>БПМ:</w:t>
      </w:r>
    </w:p>
    <w:p w:rsidR="00AB6680" w:rsidRDefault="00AB6680" w:rsidP="00AB6680">
      <w:pPr>
        <w:pStyle w:val="a8"/>
        <w:ind w:firstLine="710"/>
        <w:jc w:val="both"/>
      </w:pPr>
      <w:r>
        <w:rPr>
          <w:b/>
          <w:bCs/>
          <w:sz w:val="28"/>
          <w:szCs w:val="28"/>
        </w:rPr>
        <w:t>3-й кв. – 880 030 руб.; 4-й кв. – 924 150 руб.; </w:t>
      </w:r>
    </w:p>
    <w:p w:rsidR="00AB6680" w:rsidRDefault="00AB6680" w:rsidP="00AB6680">
      <w:pPr>
        <w:pStyle w:val="a8"/>
        <w:ind w:firstLine="710"/>
        <w:jc w:val="both"/>
      </w:pPr>
      <w:r>
        <w:rPr>
          <w:b/>
          <w:bCs/>
          <w:sz w:val="28"/>
          <w:szCs w:val="28"/>
          <w:u w:val="single"/>
        </w:rPr>
        <w:t>БПМ в 2013 году:</w:t>
      </w:r>
    </w:p>
    <w:p w:rsidR="00AB6680" w:rsidRDefault="00AB6680" w:rsidP="00156703">
      <w:pPr>
        <w:pStyle w:val="a8"/>
        <w:ind w:firstLine="710"/>
        <w:jc w:val="both"/>
        <w:rPr>
          <w:sz w:val="24"/>
          <w:szCs w:val="24"/>
        </w:rPr>
      </w:pPr>
      <w:r>
        <w:rPr>
          <w:b/>
          <w:bCs/>
          <w:sz w:val="28"/>
          <w:szCs w:val="28"/>
        </w:rPr>
        <w:t>1-й кв. – 974 110 руб.; 2-й кв. – 1 026 290 руб.</w:t>
      </w:r>
    </w:p>
    <w:p w:rsidR="00AB6680" w:rsidRDefault="00AB6680" w:rsidP="00AB6680">
      <w:pPr>
        <w:pStyle w:val="a8"/>
        <w:spacing w:line="280" w:lineRule="atLeast"/>
        <w:ind w:left="4250"/>
        <w:jc w:val="both"/>
        <w:rPr>
          <w:sz w:val="24"/>
          <w:szCs w:val="24"/>
        </w:rPr>
      </w:pPr>
    </w:p>
    <w:p w:rsidR="00AB6680" w:rsidRDefault="00AB6680" w:rsidP="00AB6680">
      <w:pPr>
        <w:pStyle w:val="a8"/>
        <w:spacing w:line="280" w:lineRule="atLeast"/>
        <w:ind w:left="4250"/>
        <w:jc w:val="both"/>
        <w:rPr>
          <w:sz w:val="24"/>
          <w:szCs w:val="24"/>
        </w:rPr>
      </w:pPr>
      <w:r>
        <w:rPr>
          <w:sz w:val="24"/>
          <w:szCs w:val="24"/>
        </w:rPr>
        <w:t>Комитет по труду, занятости и социальной защите, управления образования, здравоохранения, главное управление идеологической работы, культуры и по делам молодежи облисполкома</w:t>
      </w:r>
    </w:p>
    <w:p w:rsidR="00AC1EB7" w:rsidRDefault="00AC1EB7" w:rsidP="00AB6680">
      <w:pPr>
        <w:pStyle w:val="a8"/>
        <w:spacing w:line="280" w:lineRule="atLeast"/>
        <w:ind w:left="4250"/>
        <w:jc w:val="both"/>
        <w:rPr>
          <w:sz w:val="24"/>
          <w:szCs w:val="24"/>
        </w:rPr>
      </w:pPr>
    </w:p>
    <w:p w:rsidR="00AC1EB7" w:rsidRDefault="00AC1EB7" w:rsidP="00AB6680">
      <w:pPr>
        <w:pStyle w:val="a8"/>
        <w:spacing w:line="280" w:lineRule="atLeast"/>
        <w:ind w:left="4250"/>
        <w:jc w:val="both"/>
        <w:rPr>
          <w:sz w:val="24"/>
          <w:szCs w:val="24"/>
        </w:rPr>
      </w:pPr>
    </w:p>
    <w:p w:rsidR="00AC1EB7" w:rsidRDefault="00AC1EB7" w:rsidP="00AB6680">
      <w:pPr>
        <w:pStyle w:val="a8"/>
        <w:spacing w:line="280" w:lineRule="atLeast"/>
        <w:ind w:left="4250"/>
        <w:jc w:val="both"/>
        <w:rPr>
          <w:sz w:val="24"/>
          <w:szCs w:val="24"/>
        </w:rPr>
      </w:pPr>
    </w:p>
    <w:p w:rsidR="00AC1EB7" w:rsidRDefault="00AC1EB7" w:rsidP="00AB6680">
      <w:pPr>
        <w:pStyle w:val="a8"/>
        <w:spacing w:line="280" w:lineRule="atLeast"/>
        <w:ind w:left="4250"/>
        <w:jc w:val="both"/>
        <w:rPr>
          <w:sz w:val="24"/>
          <w:szCs w:val="24"/>
        </w:rPr>
      </w:pPr>
    </w:p>
    <w:p w:rsidR="00AC1EB7" w:rsidRDefault="00AC1EB7" w:rsidP="00AB6680">
      <w:pPr>
        <w:pStyle w:val="a8"/>
        <w:spacing w:line="280" w:lineRule="atLeast"/>
        <w:ind w:left="4250"/>
        <w:jc w:val="both"/>
        <w:rPr>
          <w:sz w:val="24"/>
          <w:szCs w:val="24"/>
        </w:rPr>
      </w:pPr>
    </w:p>
    <w:p w:rsidR="00AC1EB7" w:rsidRDefault="00AC1EB7" w:rsidP="00AB6680">
      <w:pPr>
        <w:pStyle w:val="a8"/>
        <w:spacing w:line="280" w:lineRule="atLeast"/>
        <w:ind w:left="4250"/>
        <w:jc w:val="both"/>
        <w:rPr>
          <w:sz w:val="24"/>
          <w:szCs w:val="24"/>
        </w:rPr>
      </w:pPr>
    </w:p>
    <w:p w:rsidR="00AC1EB7" w:rsidRDefault="00AC1EB7" w:rsidP="00AB6680">
      <w:pPr>
        <w:pStyle w:val="a8"/>
        <w:spacing w:line="280" w:lineRule="atLeast"/>
        <w:ind w:left="4250"/>
        <w:jc w:val="both"/>
        <w:rPr>
          <w:sz w:val="24"/>
          <w:szCs w:val="24"/>
        </w:rPr>
      </w:pPr>
    </w:p>
    <w:p w:rsidR="00AC1EB7" w:rsidRDefault="00AC1EB7" w:rsidP="00AB6680">
      <w:pPr>
        <w:pStyle w:val="a8"/>
        <w:spacing w:line="280" w:lineRule="atLeast"/>
        <w:ind w:left="4250"/>
        <w:jc w:val="both"/>
        <w:rPr>
          <w:sz w:val="24"/>
          <w:szCs w:val="24"/>
        </w:rPr>
      </w:pPr>
    </w:p>
    <w:p w:rsidR="00AC1EB7" w:rsidRDefault="00AC1EB7" w:rsidP="00AB6680">
      <w:pPr>
        <w:pStyle w:val="a8"/>
        <w:spacing w:line="280" w:lineRule="atLeast"/>
        <w:ind w:left="4250"/>
        <w:jc w:val="both"/>
        <w:rPr>
          <w:sz w:val="24"/>
          <w:szCs w:val="24"/>
        </w:rPr>
      </w:pPr>
    </w:p>
    <w:p w:rsidR="00AC1EB7" w:rsidRDefault="00AC1EB7" w:rsidP="00AB6680">
      <w:pPr>
        <w:pStyle w:val="a8"/>
        <w:spacing w:line="280" w:lineRule="atLeast"/>
        <w:ind w:left="4250"/>
        <w:jc w:val="both"/>
        <w:rPr>
          <w:sz w:val="24"/>
          <w:szCs w:val="24"/>
        </w:rPr>
      </w:pPr>
    </w:p>
    <w:p w:rsidR="00AC1EB7" w:rsidRDefault="00AC1EB7" w:rsidP="00AB6680">
      <w:pPr>
        <w:pStyle w:val="a8"/>
        <w:spacing w:line="280" w:lineRule="atLeast"/>
        <w:ind w:left="4250"/>
        <w:jc w:val="both"/>
        <w:rPr>
          <w:sz w:val="24"/>
          <w:szCs w:val="24"/>
        </w:rPr>
      </w:pPr>
    </w:p>
    <w:p w:rsidR="00AC1EB7" w:rsidRDefault="00AC1EB7" w:rsidP="00AB6680">
      <w:pPr>
        <w:pStyle w:val="a8"/>
        <w:spacing w:line="280" w:lineRule="atLeast"/>
        <w:ind w:left="4250"/>
        <w:jc w:val="both"/>
        <w:rPr>
          <w:sz w:val="24"/>
          <w:szCs w:val="24"/>
        </w:rPr>
      </w:pPr>
    </w:p>
    <w:p w:rsidR="00AB6680" w:rsidRPr="00643A0A" w:rsidRDefault="00AB6680" w:rsidP="00AB6680">
      <w:pPr>
        <w:jc w:val="center"/>
        <w:rPr>
          <w:b/>
          <w:sz w:val="30"/>
          <w:szCs w:val="30"/>
        </w:rPr>
      </w:pPr>
      <w:r w:rsidRPr="00643A0A">
        <w:rPr>
          <w:b/>
          <w:sz w:val="30"/>
          <w:szCs w:val="30"/>
        </w:rPr>
        <w:lastRenderedPageBreak/>
        <w:t xml:space="preserve">Предупреждение дорожно-транспортных происшествий с участием пешеходов, велосипедистов и возчиков гужевого транспорта </w:t>
      </w:r>
    </w:p>
    <w:p w:rsidR="00AB6680" w:rsidRPr="00643A0A" w:rsidRDefault="00AB6680" w:rsidP="00AB6680">
      <w:pPr>
        <w:jc w:val="center"/>
        <w:rPr>
          <w:b/>
          <w:sz w:val="30"/>
          <w:szCs w:val="30"/>
        </w:rPr>
      </w:pPr>
      <w:r w:rsidRPr="00643A0A">
        <w:rPr>
          <w:b/>
          <w:sz w:val="30"/>
          <w:szCs w:val="30"/>
        </w:rPr>
        <w:t>в осенне-зимний период</w:t>
      </w:r>
    </w:p>
    <w:p w:rsidR="00AB6680" w:rsidRPr="0057628A" w:rsidRDefault="00AB6680" w:rsidP="00AB6680">
      <w:pPr>
        <w:ind w:firstLine="708"/>
        <w:jc w:val="both"/>
        <w:rPr>
          <w:sz w:val="30"/>
          <w:szCs w:val="30"/>
        </w:rPr>
      </w:pPr>
    </w:p>
    <w:p w:rsidR="00835EC1" w:rsidRPr="00835EC1" w:rsidRDefault="00AB6680" w:rsidP="00AB6680">
      <w:pPr>
        <w:ind w:firstLine="708"/>
        <w:jc w:val="both"/>
        <w:rPr>
          <w:sz w:val="30"/>
          <w:szCs w:val="30"/>
        </w:rPr>
      </w:pPr>
      <w:r w:rsidRPr="00835EC1">
        <w:rPr>
          <w:sz w:val="30"/>
          <w:szCs w:val="30"/>
        </w:rPr>
        <w:t>За 8 месяцев текущего года на дорогах области зарегистрировано 352 дорожно-транспортных происшествия, в результате которых 58 человек погибли, 414 получили травмы различной степени тяжести.</w:t>
      </w:r>
    </w:p>
    <w:p w:rsidR="00835EC1" w:rsidRPr="00835EC1" w:rsidRDefault="00835EC1" w:rsidP="00835EC1">
      <w:pPr>
        <w:pStyle w:val="ae"/>
        <w:spacing w:line="232" w:lineRule="auto"/>
        <w:jc w:val="both"/>
        <w:rPr>
          <w:rFonts w:ascii="Times New Roman" w:hAnsi="Times New Roman"/>
          <w:b/>
          <w:i/>
          <w:sz w:val="28"/>
          <w:szCs w:val="28"/>
        </w:rPr>
      </w:pPr>
      <w:r w:rsidRPr="00835EC1">
        <w:rPr>
          <w:rFonts w:ascii="Times New Roman" w:hAnsi="Times New Roman"/>
          <w:b/>
          <w:i/>
          <w:sz w:val="28"/>
          <w:szCs w:val="28"/>
        </w:rPr>
        <w:t xml:space="preserve">       В январе-августа 2013 года на территории района зарегистрировано  32 дорожно-транспортных происшествий с пострадавшими, в результате которых 10 человек погибло и 29 получили травмы. В сравнении с аналогичным периодом 2012 года количество ДТП уменьшилось на 1 случай (-3,0%),  количество погибших в ДТП  увеличилось на 4 человека (+66,7%),  количество травмированных уменьшилось  на 12 человек (-29,3%).  Зарегистрировано 2 ДТП совершенное с участием водителя находившегося в состоянии алкогольного опьянения (-3).</w:t>
      </w:r>
    </w:p>
    <w:p w:rsidR="00835EC1" w:rsidRPr="00835EC1" w:rsidRDefault="00835EC1" w:rsidP="00835EC1">
      <w:pPr>
        <w:pStyle w:val="ab"/>
        <w:spacing w:line="228" w:lineRule="auto"/>
        <w:ind w:firstLine="720"/>
        <w:jc w:val="both"/>
        <w:rPr>
          <w:b/>
          <w:i/>
          <w:spacing w:val="2"/>
          <w:sz w:val="28"/>
          <w:szCs w:val="28"/>
        </w:rPr>
      </w:pPr>
      <w:r w:rsidRPr="00835EC1">
        <w:rPr>
          <w:b/>
          <w:i/>
          <w:spacing w:val="2"/>
          <w:sz w:val="28"/>
          <w:szCs w:val="28"/>
        </w:rPr>
        <w:t>Наибольшее количество ДТП по видам происшествий – наезды на пешеходов (6 ДТП, 3 человека погибло, 3 ранено), столкновения транспортных средств (17 ДТП), ДТП с участием одного транспортного средства (6 ДТП), столкновение с подвижным составом ( 1 ДТП, 2 человека погибло).</w:t>
      </w:r>
    </w:p>
    <w:p w:rsidR="00835EC1" w:rsidRPr="00835EC1" w:rsidRDefault="00835EC1" w:rsidP="00835EC1">
      <w:pPr>
        <w:pStyle w:val="ae"/>
        <w:ind w:firstLine="720"/>
        <w:jc w:val="both"/>
        <w:rPr>
          <w:rFonts w:ascii="Times New Roman" w:hAnsi="Times New Roman"/>
          <w:b/>
          <w:i/>
          <w:sz w:val="28"/>
          <w:szCs w:val="28"/>
        </w:rPr>
      </w:pPr>
      <w:r w:rsidRPr="00835EC1">
        <w:rPr>
          <w:rFonts w:ascii="Times New Roman" w:hAnsi="Times New Roman"/>
          <w:b/>
          <w:i/>
          <w:sz w:val="28"/>
          <w:szCs w:val="28"/>
        </w:rPr>
        <w:t>Наиболее многочисленные причины ДТП – несоблюдение правил проезда перекрестков (2 ДТП), нарушение ПДД пешеходом (4 ДТП, 1 человек погиб, 3 ранено), нарушение правил маневрирования (4 ДТП), неподчинение знакам, разметке (3 ДТП). Участником 2 ДТП являлся водитель, находившийся в состоянии алкогольного опьянения (в ДТП с участием нетрезвых водителей 2 человека ранено).</w:t>
      </w:r>
    </w:p>
    <w:p w:rsidR="00835EC1" w:rsidRPr="00835EC1" w:rsidRDefault="00835EC1" w:rsidP="00835EC1">
      <w:pPr>
        <w:pStyle w:val="ae"/>
        <w:ind w:firstLine="720"/>
        <w:jc w:val="both"/>
        <w:rPr>
          <w:rFonts w:ascii="Times New Roman" w:hAnsi="Times New Roman"/>
          <w:b/>
          <w:i/>
          <w:sz w:val="28"/>
          <w:szCs w:val="28"/>
        </w:rPr>
      </w:pPr>
      <w:r w:rsidRPr="00835EC1">
        <w:rPr>
          <w:rFonts w:ascii="Times New Roman" w:hAnsi="Times New Roman"/>
          <w:b/>
          <w:i/>
          <w:sz w:val="28"/>
          <w:szCs w:val="28"/>
        </w:rPr>
        <w:t>Наибольшее количество ДТП по дням недели зарегистрировано в среду и вторник (по 6 ДТП), четверг и воскресенье  (по 5 ДТП), а по времени суток – с 20 до 24 часов – 10 происшествий и с 16 до 20 часов 9 происшествий.</w:t>
      </w:r>
    </w:p>
    <w:p w:rsidR="00835EC1" w:rsidRPr="00835EC1" w:rsidRDefault="00835EC1" w:rsidP="00835EC1">
      <w:pPr>
        <w:pStyle w:val="ae"/>
        <w:ind w:firstLine="720"/>
        <w:jc w:val="both"/>
        <w:rPr>
          <w:rFonts w:ascii="Times New Roman" w:hAnsi="Times New Roman"/>
          <w:b/>
          <w:i/>
          <w:sz w:val="28"/>
          <w:szCs w:val="28"/>
        </w:rPr>
      </w:pPr>
      <w:r w:rsidRPr="00835EC1">
        <w:rPr>
          <w:rFonts w:ascii="Times New Roman" w:hAnsi="Times New Roman"/>
          <w:b/>
          <w:i/>
          <w:sz w:val="28"/>
          <w:szCs w:val="28"/>
        </w:rPr>
        <w:t xml:space="preserve">По местам совершения происшествий наибольшее их количество зарегистрировано 21 – на республиканских автодорогах, 7 – на местных автодорогах. </w:t>
      </w:r>
    </w:p>
    <w:p w:rsidR="00835EC1" w:rsidRPr="0057628A" w:rsidRDefault="00835EC1" w:rsidP="0007017F">
      <w:pPr>
        <w:pStyle w:val="ab"/>
        <w:ind w:firstLine="720"/>
        <w:jc w:val="both"/>
        <w:rPr>
          <w:i/>
          <w:sz w:val="30"/>
          <w:szCs w:val="30"/>
        </w:rPr>
      </w:pPr>
      <w:r w:rsidRPr="00835EC1">
        <w:rPr>
          <w:b/>
          <w:i/>
          <w:sz w:val="30"/>
          <w:szCs w:val="30"/>
        </w:rPr>
        <w:t>За истекший период 2013 года дорожно-транспортных происшествий  по причине технеисправности транспортных средств на территории Могилевского района не зарегистрировано.</w:t>
      </w:r>
    </w:p>
    <w:p w:rsidR="00AB6680" w:rsidRPr="00CB68BD" w:rsidRDefault="00AB6680" w:rsidP="00AB6680">
      <w:pPr>
        <w:ind w:firstLine="708"/>
        <w:jc w:val="both"/>
        <w:rPr>
          <w:sz w:val="30"/>
          <w:szCs w:val="30"/>
        </w:rPr>
      </w:pPr>
      <w:r w:rsidRPr="0057628A">
        <w:rPr>
          <w:sz w:val="30"/>
          <w:szCs w:val="30"/>
        </w:rPr>
        <w:t xml:space="preserve">С наступлением осенне-зимнего периода особую остроту приобретает </w:t>
      </w:r>
      <w:r w:rsidRPr="00CB68BD">
        <w:rPr>
          <w:sz w:val="30"/>
          <w:szCs w:val="30"/>
        </w:rPr>
        <w:t>вопрос пешеходного травматизма. Это связано, прежде всего, с сокращением светового дня и пренебрежением мер личной безопасности со стороны пешеходов.</w:t>
      </w:r>
    </w:p>
    <w:p w:rsidR="00AB6680" w:rsidRPr="00CB68BD" w:rsidRDefault="00AB6680" w:rsidP="00AB6680">
      <w:pPr>
        <w:pStyle w:val="a9"/>
        <w:spacing w:after="0"/>
        <w:ind w:left="0" w:firstLine="720"/>
        <w:jc w:val="both"/>
        <w:rPr>
          <w:sz w:val="30"/>
          <w:szCs w:val="30"/>
        </w:rPr>
      </w:pPr>
      <w:r w:rsidRPr="00CB68BD">
        <w:rPr>
          <w:sz w:val="30"/>
          <w:szCs w:val="30"/>
        </w:rPr>
        <w:t xml:space="preserve">Нередко пешеходы уверены, что водитель их видит, и без необходимой осторожности ступают на проезжую часть или просто там находятся. Однако если пешеход не обозначен световозвращающим элементом, то его весьма сложно заметить на темной дороге. Необходимость в обозначении себя фликером в темное время является требованием Правил дорожного движения (далее </w:t>
      </w:r>
      <w:r>
        <w:rPr>
          <w:sz w:val="30"/>
          <w:szCs w:val="30"/>
        </w:rPr>
        <w:t>–</w:t>
      </w:r>
      <w:r w:rsidRPr="00CB68BD">
        <w:rPr>
          <w:sz w:val="30"/>
          <w:szCs w:val="30"/>
        </w:rPr>
        <w:t xml:space="preserve"> ПДД</w:t>
      </w:r>
      <w:r>
        <w:rPr>
          <w:sz w:val="30"/>
          <w:szCs w:val="30"/>
        </w:rPr>
        <w:t>)</w:t>
      </w:r>
      <w:r w:rsidRPr="00CB68BD">
        <w:rPr>
          <w:sz w:val="30"/>
          <w:szCs w:val="30"/>
        </w:rPr>
        <w:t>, в связи с этим оно распространяется на каждого.</w:t>
      </w:r>
    </w:p>
    <w:p w:rsidR="00AB6680" w:rsidRPr="0057628A" w:rsidRDefault="00AB6680" w:rsidP="00AB6680">
      <w:pPr>
        <w:ind w:firstLine="708"/>
        <w:jc w:val="both"/>
        <w:rPr>
          <w:i/>
          <w:sz w:val="30"/>
          <w:szCs w:val="30"/>
        </w:rPr>
      </w:pPr>
      <w:r w:rsidRPr="00CB68BD">
        <w:rPr>
          <w:sz w:val="30"/>
          <w:szCs w:val="30"/>
        </w:rPr>
        <w:lastRenderedPageBreak/>
        <w:t>Пешеходы зачастую допускают непозволительные ошибки, а точнее – нарушения,</w:t>
      </w:r>
      <w:r w:rsidRPr="0057628A">
        <w:rPr>
          <w:sz w:val="30"/>
          <w:szCs w:val="30"/>
        </w:rPr>
        <w:t xml:space="preserve"> стоящие им жизни и здоровья. Нарушения для многих из них кажутся незначительными и не влияющими на дорожную безопасность, однако именно пренебрежение элементарными требованиями правил становится причиной серьезных ДТП. </w:t>
      </w:r>
      <w:r w:rsidRPr="0057628A">
        <w:rPr>
          <w:i/>
          <w:sz w:val="30"/>
          <w:szCs w:val="30"/>
        </w:rPr>
        <w:t>В текущем году пешеходы допустили 14</w:t>
      </w:r>
      <w:r>
        <w:rPr>
          <w:i/>
          <w:sz w:val="30"/>
          <w:szCs w:val="30"/>
        </w:rPr>
        <w:t> </w:t>
      </w:r>
      <w:r w:rsidRPr="0057628A">
        <w:rPr>
          <w:i/>
          <w:sz w:val="30"/>
          <w:szCs w:val="30"/>
        </w:rPr>
        <w:t xml:space="preserve">234 нарушения правил дорожного движения, </w:t>
      </w:r>
      <w:r>
        <w:rPr>
          <w:i/>
          <w:sz w:val="30"/>
          <w:szCs w:val="30"/>
        </w:rPr>
        <w:t>из них</w:t>
      </w:r>
      <w:r w:rsidRPr="0057628A">
        <w:rPr>
          <w:i/>
          <w:sz w:val="30"/>
          <w:szCs w:val="30"/>
        </w:rPr>
        <w:t xml:space="preserve"> 6798 привлечены к административной ответственности за неиспользование в темное время суток световозвращающих элементов.</w:t>
      </w:r>
    </w:p>
    <w:p w:rsidR="00AB6680" w:rsidRDefault="00AB6680" w:rsidP="00AB6680">
      <w:pPr>
        <w:ind w:firstLine="708"/>
        <w:jc w:val="both"/>
        <w:rPr>
          <w:b/>
          <w:sz w:val="30"/>
          <w:szCs w:val="30"/>
        </w:rPr>
      </w:pPr>
      <w:r w:rsidRPr="00280961">
        <w:rPr>
          <w:b/>
          <w:i/>
          <w:sz w:val="30"/>
          <w:szCs w:val="30"/>
        </w:rPr>
        <w:t>В области зарегистрирован 121 наезд на пешеходов. Виновниками каждого второго из них явились сами пострадавшие.</w:t>
      </w:r>
      <w:r w:rsidRPr="0057628A">
        <w:rPr>
          <w:i/>
          <w:sz w:val="30"/>
          <w:szCs w:val="30"/>
        </w:rPr>
        <w:t xml:space="preserve"> </w:t>
      </w:r>
      <w:r w:rsidRPr="004E6FF7">
        <w:rPr>
          <w:b/>
          <w:i/>
          <w:sz w:val="30"/>
          <w:szCs w:val="30"/>
        </w:rPr>
        <w:t xml:space="preserve">В результате личной неосторожности, нарушений требований </w:t>
      </w:r>
      <w:r>
        <w:rPr>
          <w:b/>
          <w:i/>
          <w:sz w:val="30"/>
          <w:szCs w:val="30"/>
        </w:rPr>
        <w:t>ПДД</w:t>
      </w:r>
      <w:r w:rsidRPr="004E6FF7">
        <w:rPr>
          <w:b/>
          <w:i/>
          <w:sz w:val="30"/>
          <w:szCs w:val="30"/>
        </w:rPr>
        <w:t xml:space="preserve"> 13 человек погибли, 45 получили травмы различной степени тяжести.</w:t>
      </w:r>
      <w:r w:rsidRPr="004E6FF7">
        <w:rPr>
          <w:b/>
          <w:sz w:val="30"/>
          <w:szCs w:val="30"/>
        </w:rPr>
        <w:t xml:space="preserve"> </w:t>
      </w:r>
    </w:p>
    <w:p w:rsidR="00AB6680" w:rsidRDefault="00AB6680" w:rsidP="00AB6680">
      <w:pPr>
        <w:ind w:firstLine="708"/>
        <w:jc w:val="both"/>
        <w:rPr>
          <w:sz w:val="30"/>
          <w:szCs w:val="30"/>
        </w:rPr>
      </w:pPr>
      <w:r w:rsidRPr="0057628A">
        <w:rPr>
          <w:sz w:val="30"/>
          <w:szCs w:val="30"/>
        </w:rPr>
        <w:t xml:space="preserve">Нельзя сказать, что водители являются примером в строгом соблюдении правил. В текущем году каждый четвертый наезд произошел на пешеходных переходах. </w:t>
      </w:r>
    </w:p>
    <w:p w:rsidR="00AB6680" w:rsidRPr="0057628A" w:rsidRDefault="00AB6680" w:rsidP="00AB6680">
      <w:pPr>
        <w:ind w:firstLine="708"/>
        <w:jc w:val="both"/>
        <w:rPr>
          <w:i/>
          <w:sz w:val="30"/>
          <w:szCs w:val="30"/>
        </w:rPr>
      </w:pPr>
      <w:r w:rsidRPr="0057628A">
        <w:rPr>
          <w:i/>
          <w:sz w:val="30"/>
          <w:szCs w:val="30"/>
        </w:rPr>
        <w:t>4 августа около 22-х часов в г. Бобруйске 37-летний водитель, управляя автомашиной «БМВ-Х5» по улице Октябрьской, совершил наезд на 76-летнюю местную жительницу, которая переходила проезжую часть по нерегулируемому пешеходному переходу. Женщина с переломом костей таза госпитализирована.</w:t>
      </w:r>
    </w:p>
    <w:p w:rsidR="00AB6680" w:rsidRPr="0057628A" w:rsidRDefault="00AB6680" w:rsidP="00AB6680">
      <w:pPr>
        <w:ind w:firstLine="708"/>
        <w:jc w:val="both"/>
        <w:rPr>
          <w:i/>
          <w:sz w:val="30"/>
          <w:szCs w:val="30"/>
        </w:rPr>
      </w:pPr>
      <w:r w:rsidRPr="0057628A">
        <w:rPr>
          <w:i/>
          <w:sz w:val="30"/>
          <w:szCs w:val="30"/>
        </w:rPr>
        <w:t>6 августа в 20-15 в г. Могилеве 52-летний водитель, управляя автомашиной «Шкода», на перекрестке улиц Крупской и Стасова совершил наезд на 55-летнюю могилевчанку, переходившую проезжую часть по нерегулируемому пешеходному переходу. С переломом голени женщина доставлена в больницу.</w:t>
      </w:r>
    </w:p>
    <w:p w:rsidR="00AB6680" w:rsidRPr="005C269B" w:rsidRDefault="00AB6680" w:rsidP="00AB6680">
      <w:pPr>
        <w:ind w:firstLine="708"/>
        <w:jc w:val="both"/>
        <w:rPr>
          <w:b/>
          <w:i/>
          <w:sz w:val="30"/>
          <w:szCs w:val="30"/>
        </w:rPr>
      </w:pPr>
      <w:r w:rsidRPr="0057628A">
        <w:rPr>
          <w:sz w:val="30"/>
          <w:szCs w:val="30"/>
        </w:rPr>
        <w:t xml:space="preserve">Безопасность пешеходов </w:t>
      </w:r>
      <w:r>
        <w:rPr>
          <w:sz w:val="30"/>
          <w:szCs w:val="30"/>
        </w:rPr>
        <w:t xml:space="preserve">во многом </w:t>
      </w:r>
      <w:r w:rsidRPr="0057628A">
        <w:rPr>
          <w:sz w:val="30"/>
          <w:szCs w:val="30"/>
        </w:rPr>
        <w:t xml:space="preserve">зависит от поведения водителей. Человек за рулем должен прогнозировать дорожную обстановку и быть предельно внимателен. Следует учитывать, что на автодорогах, прилегающих к населенным пунктам, велика вероятность внезапного появления пешеходов на проезжей части. В городской черте водителю необходимо быть предусмотрительным и осторожным. </w:t>
      </w:r>
      <w:r w:rsidRPr="005C269B">
        <w:rPr>
          <w:b/>
          <w:i/>
          <w:sz w:val="30"/>
          <w:szCs w:val="30"/>
        </w:rPr>
        <w:t>Подъезжая к пешеходным переходам, а также детским садам, школам – заранее снижать скорость движения, быть готовым к полной остановке своего автомобиля.</w:t>
      </w:r>
    </w:p>
    <w:p w:rsidR="00AB6680" w:rsidRPr="0057628A" w:rsidRDefault="00AB6680" w:rsidP="00AB6680">
      <w:pPr>
        <w:ind w:firstLine="709"/>
        <w:jc w:val="both"/>
        <w:rPr>
          <w:i/>
          <w:spacing w:val="-2"/>
          <w:sz w:val="30"/>
          <w:szCs w:val="30"/>
        </w:rPr>
      </w:pPr>
      <w:r w:rsidRPr="0057628A">
        <w:rPr>
          <w:sz w:val="30"/>
          <w:szCs w:val="30"/>
        </w:rPr>
        <w:t xml:space="preserve">Госавтоинспекция на протяжении ряда лет пытается убедить пешеходов, велосипедистов и владельцев гужевого транспорта в необходимости обозначения себя фликерами и оборудования своей техники светотражающими элементами. Выходить и выезжать на проезжую часть в темное время без них смертельно опасно, как для самих пешеходов, велосипедистов, возчиков гужевого транспорта, так и для других участников движения. </w:t>
      </w:r>
      <w:r w:rsidRPr="0057628A">
        <w:rPr>
          <w:i/>
          <w:spacing w:val="-2"/>
          <w:sz w:val="30"/>
          <w:szCs w:val="30"/>
        </w:rPr>
        <w:t>За 8 месяцев т.г. с участием велосипедистов зарегистрировано 25 ДТП, в которых 7 человек погибли, 18 травмированы. В темное время суток произошло 11 ДТП – 3 человека погибли, 9 – получили травмы.</w:t>
      </w:r>
    </w:p>
    <w:p w:rsidR="00AB6680" w:rsidRPr="00C01BA1" w:rsidRDefault="00AB6680" w:rsidP="00AB6680">
      <w:pPr>
        <w:ind w:firstLine="709"/>
        <w:jc w:val="both"/>
        <w:rPr>
          <w:i/>
          <w:spacing w:val="-2"/>
          <w:sz w:val="30"/>
          <w:szCs w:val="30"/>
        </w:rPr>
      </w:pPr>
      <w:r w:rsidRPr="00C01BA1">
        <w:rPr>
          <w:i/>
          <w:spacing w:val="-2"/>
          <w:sz w:val="30"/>
          <w:szCs w:val="30"/>
        </w:rPr>
        <w:lastRenderedPageBreak/>
        <w:t xml:space="preserve">12 августа в 21-20 в Хотимском районе 20-летний водитель, проезжая на автомашине «Пежо» вблизи деревни </w:t>
      </w:r>
      <w:r w:rsidRPr="00C01BA1">
        <w:rPr>
          <w:i/>
          <w:sz w:val="30"/>
          <w:szCs w:val="30"/>
        </w:rPr>
        <w:t>Забелышин</w:t>
      </w:r>
      <w:r w:rsidRPr="00C01BA1">
        <w:rPr>
          <w:i/>
          <w:spacing w:val="-2"/>
          <w:sz w:val="30"/>
          <w:szCs w:val="30"/>
        </w:rPr>
        <w:t>, при встречном разъезде с автомашиной «МАЗ» не справился с управлением и совершил наезд на двигавшегося в попутном направлении на велосипеде 55-летнего мужчину. В результате ДТП велосипедист получил смертельную травму. Велосипед был оборудован световозвращающим катафотом только спереди, на одежде велосипедиста фликеров вовсе не было. Поэтому своевременно заметить велосипедиста на темной дороге водитель просто не смог.</w:t>
      </w:r>
    </w:p>
    <w:p w:rsidR="00AB6680" w:rsidRPr="0057628A" w:rsidRDefault="00AB6680" w:rsidP="00AB6680">
      <w:pPr>
        <w:ind w:firstLine="709"/>
        <w:jc w:val="both"/>
        <w:rPr>
          <w:i/>
          <w:spacing w:val="-2"/>
          <w:sz w:val="30"/>
          <w:szCs w:val="30"/>
        </w:rPr>
      </w:pPr>
      <w:r w:rsidRPr="0057628A">
        <w:rPr>
          <w:i/>
          <w:spacing w:val="-2"/>
          <w:sz w:val="30"/>
          <w:szCs w:val="30"/>
        </w:rPr>
        <w:t xml:space="preserve">С участием гужевого транспорта в т.г. зарегистрировано всего 1 ДТП. </w:t>
      </w:r>
    </w:p>
    <w:p w:rsidR="00AB6680" w:rsidRPr="0057628A" w:rsidRDefault="00AB6680" w:rsidP="00AB6680">
      <w:pPr>
        <w:ind w:firstLine="709"/>
        <w:jc w:val="both"/>
        <w:rPr>
          <w:sz w:val="30"/>
          <w:szCs w:val="30"/>
        </w:rPr>
      </w:pPr>
      <w:r w:rsidRPr="0057628A">
        <w:rPr>
          <w:sz w:val="30"/>
          <w:szCs w:val="30"/>
        </w:rPr>
        <w:t>Каждый участник дорожного движения должен понимать, что использование световозвращающих элементов в темное время суток необходимо для его безопасности на дороге.</w:t>
      </w:r>
    </w:p>
    <w:p w:rsidR="00AB6680" w:rsidRPr="0057628A" w:rsidRDefault="00AB6680" w:rsidP="00AB6680">
      <w:pPr>
        <w:ind w:firstLine="540"/>
        <w:jc w:val="both"/>
        <w:rPr>
          <w:sz w:val="30"/>
          <w:szCs w:val="30"/>
        </w:rPr>
      </w:pPr>
      <w:r w:rsidRPr="0057628A">
        <w:rPr>
          <w:sz w:val="30"/>
          <w:szCs w:val="30"/>
        </w:rPr>
        <w:t>Актуальны и необходимы световозвращающие элементы уже сейчас, поскольку продолжительность светового дня постепенно уменьшается, а хорошие погодные условия способствуют тому, что данная категория участников передвигается по автодорогам до более позднего времени. На отдельных участках улично-дорожной сети появляется туман, ранние сумерки ограничивают видимость на дороге для водителей и пешеходов, а значит, движение на дорогах в это время становится еще более опасным.</w:t>
      </w:r>
    </w:p>
    <w:p w:rsidR="00AB6680" w:rsidRPr="0057628A" w:rsidRDefault="00AB6680" w:rsidP="00AB6680">
      <w:pPr>
        <w:ind w:firstLine="720"/>
        <w:jc w:val="both"/>
        <w:rPr>
          <w:sz w:val="30"/>
          <w:szCs w:val="30"/>
        </w:rPr>
      </w:pPr>
      <w:r w:rsidRPr="0057628A">
        <w:rPr>
          <w:sz w:val="30"/>
          <w:szCs w:val="30"/>
        </w:rPr>
        <w:t>Применение световозвращателей в темное время суток является обязательным требованием и распространяется на всех и каждого, вне зависимости от места нахождения, будь то проезжая часть дороги в городе или загородная дорога.</w:t>
      </w:r>
    </w:p>
    <w:p w:rsidR="00AB6680" w:rsidRPr="0057628A" w:rsidRDefault="00AB6680" w:rsidP="00AB6680">
      <w:pPr>
        <w:ind w:firstLine="720"/>
        <w:jc w:val="both"/>
        <w:rPr>
          <w:sz w:val="30"/>
          <w:szCs w:val="30"/>
        </w:rPr>
      </w:pPr>
      <w:r w:rsidRPr="0057628A">
        <w:rPr>
          <w:sz w:val="30"/>
          <w:szCs w:val="30"/>
        </w:rPr>
        <w:t>Согласно ПДД и велосипед, и гужевая повозка должны быть оборудованы световозвращающими катафотами. Велосипедистам и возчикам Госавтоинспекция рекомендует использовать жилеты со световозвращающими элементами.</w:t>
      </w:r>
    </w:p>
    <w:p w:rsidR="00AB6680" w:rsidRPr="0057628A" w:rsidRDefault="00AB6680" w:rsidP="00AB6680">
      <w:pPr>
        <w:pStyle w:val="a9"/>
        <w:spacing w:after="0"/>
        <w:ind w:left="0" w:firstLine="720"/>
        <w:jc w:val="both"/>
        <w:rPr>
          <w:sz w:val="30"/>
          <w:szCs w:val="30"/>
        </w:rPr>
      </w:pPr>
      <w:r w:rsidRPr="0057628A">
        <w:rPr>
          <w:sz w:val="30"/>
          <w:szCs w:val="30"/>
        </w:rPr>
        <w:t>Необходимо помнить о том, что использование световозвращателей является лишь одним из необходимых условий повышения безопасности на дороге. Для недопущения же дорожно-транспортных происшествий следует знать и в полном объеме соблюдать требования Правил дорожного движения.</w:t>
      </w:r>
    </w:p>
    <w:p w:rsidR="00AB6680" w:rsidRPr="0057628A" w:rsidRDefault="00AB6680" w:rsidP="00AB6680">
      <w:pPr>
        <w:ind w:firstLine="708"/>
        <w:jc w:val="both"/>
        <w:rPr>
          <w:sz w:val="30"/>
          <w:szCs w:val="30"/>
        </w:rPr>
      </w:pPr>
      <w:r w:rsidRPr="0057628A">
        <w:rPr>
          <w:sz w:val="30"/>
          <w:szCs w:val="30"/>
        </w:rPr>
        <w:t>За нарушения ПДД водителями и пешеходами предусмотрена административная ответственность. Нарушая правила проезда пешеходного перехода, водителю грозит штраф в размере до 500 тысяч рублей. За данное нарушение правил предусмотрена повторность в течение года (штраф увеличивается до 800 тысяч).</w:t>
      </w:r>
    </w:p>
    <w:p w:rsidR="00AB6680" w:rsidRPr="0057628A" w:rsidRDefault="00AB6680" w:rsidP="00AB6680">
      <w:pPr>
        <w:ind w:firstLine="708"/>
        <w:jc w:val="both"/>
        <w:rPr>
          <w:sz w:val="30"/>
          <w:szCs w:val="30"/>
        </w:rPr>
      </w:pPr>
      <w:r w:rsidRPr="0057628A">
        <w:rPr>
          <w:sz w:val="30"/>
          <w:szCs w:val="30"/>
        </w:rPr>
        <w:t>За нарушение правил пешеход или иной участник дорожного движения может быть оштрафован на 100 тысяч рублей. Те же действия, совершенные нетрезвым пешеходом или повлекшие создание аварийной обстановки, влекут наложение штрафа в размере до 500 тысяч.</w:t>
      </w:r>
    </w:p>
    <w:p w:rsidR="00AB6680" w:rsidRPr="0057628A" w:rsidRDefault="00AB6680" w:rsidP="00AB6680">
      <w:pPr>
        <w:ind w:firstLine="708"/>
        <w:jc w:val="both"/>
        <w:rPr>
          <w:sz w:val="30"/>
          <w:szCs w:val="30"/>
        </w:rPr>
      </w:pPr>
    </w:p>
    <w:p w:rsidR="00AB6680" w:rsidRDefault="00AB6680" w:rsidP="00AB6680">
      <w:pPr>
        <w:ind w:firstLine="708"/>
        <w:jc w:val="right"/>
        <w:rPr>
          <w:sz w:val="30"/>
          <w:szCs w:val="30"/>
        </w:rPr>
      </w:pPr>
      <w:r w:rsidRPr="0057628A">
        <w:rPr>
          <w:sz w:val="30"/>
          <w:szCs w:val="30"/>
        </w:rPr>
        <w:t>УГАИ УВД Могилевского облисполкома</w:t>
      </w:r>
    </w:p>
    <w:p w:rsidR="00835EC1" w:rsidRPr="0057628A" w:rsidRDefault="00835EC1" w:rsidP="00835EC1">
      <w:pPr>
        <w:ind w:firstLine="708"/>
        <w:rPr>
          <w:sz w:val="30"/>
          <w:szCs w:val="30"/>
        </w:rPr>
      </w:pPr>
      <w:r>
        <w:rPr>
          <w:sz w:val="30"/>
          <w:szCs w:val="30"/>
        </w:rPr>
        <w:tab/>
      </w:r>
      <w:r>
        <w:rPr>
          <w:sz w:val="30"/>
          <w:szCs w:val="30"/>
        </w:rPr>
        <w:tab/>
      </w:r>
      <w:r>
        <w:rPr>
          <w:sz w:val="30"/>
          <w:szCs w:val="30"/>
        </w:rPr>
        <w:tab/>
      </w:r>
      <w:r>
        <w:rPr>
          <w:sz w:val="30"/>
          <w:szCs w:val="30"/>
        </w:rPr>
        <w:tab/>
      </w:r>
      <w:r>
        <w:rPr>
          <w:sz w:val="30"/>
          <w:szCs w:val="30"/>
        </w:rPr>
        <w:tab/>
        <w:t xml:space="preserve">         ГАИ РОВД Могилевского райисполкома</w:t>
      </w:r>
    </w:p>
    <w:p w:rsidR="00937A39" w:rsidRPr="003762FE" w:rsidRDefault="00937A39" w:rsidP="00937A39">
      <w:pPr>
        <w:ind w:firstLine="708"/>
        <w:jc w:val="center"/>
        <w:rPr>
          <w:b/>
          <w:sz w:val="30"/>
          <w:szCs w:val="30"/>
        </w:rPr>
      </w:pPr>
      <w:r w:rsidRPr="003762FE">
        <w:rPr>
          <w:b/>
          <w:sz w:val="30"/>
          <w:szCs w:val="30"/>
        </w:rPr>
        <w:lastRenderedPageBreak/>
        <w:t>Жизнь без наркотиков – залог здоровья</w:t>
      </w:r>
    </w:p>
    <w:p w:rsidR="00937A39" w:rsidRDefault="00937A39" w:rsidP="00937A39">
      <w:pPr>
        <w:ind w:firstLine="709"/>
        <w:jc w:val="both"/>
        <w:rPr>
          <w:sz w:val="30"/>
          <w:szCs w:val="30"/>
        </w:rPr>
      </w:pPr>
    </w:p>
    <w:p w:rsidR="00937A39" w:rsidRPr="00964615" w:rsidRDefault="00937A39" w:rsidP="00937A39">
      <w:pPr>
        <w:ind w:firstLine="709"/>
        <w:jc w:val="both"/>
        <w:rPr>
          <w:sz w:val="30"/>
          <w:szCs w:val="30"/>
        </w:rPr>
      </w:pPr>
      <w:r w:rsidRPr="003B6451">
        <w:rPr>
          <w:sz w:val="30"/>
          <w:szCs w:val="30"/>
        </w:rPr>
        <w:t>Наркомания - болезнь, вызванная систематическим употреблением наркотиков и</w:t>
      </w:r>
      <w:r>
        <w:rPr>
          <w:sz w:val="30"/>
          <w:szCs w:val="30"/>
        </w:rPr>
        <w:t xml:space="preserve"> </w:t>
      </w:r>
      <w:r w:rsidRPr="003B6451">
        <w:rPr>
          <w:sz w:val="30"/>
          <w:szCs w:val="30"/>
        </w:rPr>
        <w:t>проявляющаяся психической и физической зависимостью от них</w:t>
      </w:r>
      <w:r>
        <w:rPr>
          <w:sz w:val="30"/>
          <w:szCs w:val="30"/>
        </w:rPr>
        <w:t>. Э</w:t>
      </w:r>
      <w:r w:rsidRPr="00964615">
        <w:rPr>
          <w:sz w:val="30"/>
          <w:szCs w:val="30"/>
        </w:rPr>
        <w:t>то тяжелое заболевание, которое начинается со случайного (или под влиянием, давлением) приема наркотика с последующим формированием наркотической зависимости. Проблема наркомании уже давно стала всеми</w:t>
      </w:r>
      <w:r w:rsidRPr="00964615">
        <w:rPr>
          <w:sz w:val="30"/>
          <w:szCs w:val="30"/>
        </w:rPr>
        <w:t>р</w:t>
      </w:r>
      <w:r w:rsidRPr="00964615">
        <w:rPr>
          <w:sz w:val="30"/>
          <w:szCs w:val="30"/>
        </w:rPr>
        <w:t>ной.</w:t>
      </w:r>
    </w:p>
    <w:p w:rsidR="00937A39" w:rsidRPr="00964615" w:rsidRDefault="00937A39" w:rsidP="00937A39">
      <w:pPr>
        <w:shd w:val="clear" w:color="auto" w:fill="FFFFFF"/>
        <w:ind w:firstLine="709"/>
        <w:jc w:val="both"/>
        <w:rPr>
          <w:sz w:val="30"/>
          <w:szCs w:val="30"/>
        </w:rPr>
      </w:pPr>
      <w:r w:rsidRPr="00964615">
        <w:rPr>
          <w:sz w:val="30"/>
          <w:szCs w:val="30"/>
        </w:rPr>
        <w:t>Наркотики в состоянии за несколько дней поработить волю чел</w:t>
      </w:r>
      <w:r w:rsidRPr="00964615">
        <w:rPr>
          <w:sz w:val="30"/>
          <w:szCs w:val="30"/>
        </w:rPr>
        <w:t>о</w:t>
      </w:r>
      <w:r>
        <w:rPr>
          <w:sz w:val="30"/>
          <w:szCs w:val="30"/>
        </w:rPr>
        <w:t xml:space="preserve">века, </w:t>
      </w:r>
      <w:r w:rsidRPr="00964615">
        <w:rPr>
          <w:sz w:val="30"/>
          <w:szCs w:val="30"/>
        </w:rPr>
        <w:t xml:space="preserve">за несколько лет «выжечь» человека дотла, превратить его в беспомощную машину, вся жизнь которой посвящена поиску новой «дозы» и страху перед очередной ломкой. </w:t>
      </w:r>
    </w:p>
    <w:p w:rsidR="00937A39" w:rsidRDefault="00937A39" w:rsidP="00937A39">
      <w:pPr>
        <w:ind w:firstLine="709"/>
        <w:jc w:val="both"/>
        <w:rPr>
          <w:sz w:val="30"/>
          <w:szCs w:val="30"/>
        </w:rPr>
      </w:pPr>
      <w:r w:rsidRPr="00964615">
        <w:rPr>
          <w:sz w:val="30"/>
          <w:szCs w:val="30"/>
        </w:rPr>
        <w:t>Кроме наркотиков серьезную угрозу представляют и отдельные псих</w:t>
      </w:r>
      <w:r w:rsidRPr="00964615">
        <w:rPr>
          <w:sz w:val="30"/>
          <w:szCs w:val="30"/>
        </w:rPr>
        <w:t>о</w:t>
      </w:r>
      <w:r w:rsidRPr="00964615">
        <w:rPr>
          <w:sz w:val="30"/>
          <w:szCs w:val="30"/>
        </w:rPr>
        <w:t>тропные средства, которые оказывают такое же сильное действие на центральную нервную систему, как и наркотики. Современные наркот</w:t>
      </w:r>
      <w:r w:rsidRPr="00964615">
        <w:rPr>
          <w:sz w:val="30"/>
          <w:szCs w:val="30"/>
        </w:rPr>
        <w:t>и</w:t>
      </w:r>
      <w:r w:rsidRPr="00964615">
        <w:rPr>
          <w:sz w:val="30"/>
          <w:szCs w:val="30"/>
        </w:rPr>
        <w:t>ческие средства способны сформировать такую зависимость всего в несколько приемов. Последствия этого заболевания чрезвычайно опасны, так как пр</w:t>
      </w:r>
      <w:r w:rsidRPr="00964615">
        <w:rPr>
          <w:sz w:val="30"/>
          <w:szCs w:val="30"/>
        </w:rPr>
        <w:t>о</w:t>
      </w:r>
      <w:r w:rsidRPr="00964615">
        <w:rPr>
          <w:sz w:val="30"/>
          <w:szCs w:val="30"/>
        </w:rPr>
        <w:t xml:space="preserve">исходят </w:t>
      </w:r>
      <w:r>
        <w:rPr>
          <w:sz w:val="30"/>
          <w:szCs w:val="30"/>
        </w:rPr>
        <w:t>необратимые</w:t>
      </w:r>
      <w:r w:rsidRPr="00964615">
        <w:rPr>
          <w:sz w:val="30"/>
          <w:szCs w:val="30"/>
        </w:rPr>
        <w:t xml:space="preserve"> нарушения функций внутренних органов, нервной системы и деградация личности. Наркоманы подвержены риску заражения и способствуют распространению ВИЧ-инфекции, вирусного гепатита, венерических болезней и других опасных инфекционных заболеваний. Нарком</w:t>
      </w:r>
      <w:r w:rsidRPr="00964615">
        <w:rPr>
          <w:sz w:val="30"/>
          <w:szCs w:val="30"/>
        </w:rPr>
        <w:t>а</w:t>
      </w:r>
      <w:r w:rsidRPr="00964615">
        <w:rPr>
          <w:sz w:val="30"/>
          <w:szCs w:val="30"/>
        </w:rPr>
        <w:t>ния представляет угрозу жизни и здоровью не только для отдельного чел</w:t>
      </w:r>
      <w:r w:rsidRPr="00964615">
        <w:rPr>
          <w:sz w:val="30"/>
          <w:szCs w:val="30"/>
        </w:rPr>
        <w:t>о</w:t>
      </w:r>
      <w:r w:rsidRPr="00964615">
        <w:rPr>
          <w:sz w:val="30"/>
          <w:szCs w:val="30"/>
        </w:rPr>
        <w:t>века. Она представляет опасность для всего общества.</w:t>
      </w:r>
    </w:p>
    <w:p w:rsidR="00937A39" w:rsidRPr="00964615" w:rsidRDefault="00937A39" w:rsidP="00937A39">
      <w:pPr>
        <w:ind w:firstLine="709"/>
        <w:jc w:val="both"/>
        <w:rPr>
          <w:sz w:val="30"/>
          <w:szCs w:val="30"/>
        </w:rPr>
      </w:pPr>
      <w:r w:rsidRPr="00964615">
        <w:rPr>
          <w:sz w:val="30"/>
          <w:szCs w:val="30"/>
        </w:rPr>
        <w:t>По данным Министерства здравоохранения Республики Беларусь большинство наркопотребителей – лица в возрасте до 35 лет (84,5%). Из них</w:t>
      </w:r>
      <w:r>
        <w:rPr>
          <w:sz w:val="30"/>
          <w:szCs w:val="30"/>
        </w:rPr>
        <w:t xml:space="preserve"> моложе 15 лет – </w:t>
      </w:r>
      <w:r w:rsidRPr="00964615">
        <w:rPr>
          <w:sz w:val="30"/>
          <w:szCs w:val="30"/>
        </w:rPr>
        <w:t>2,9%, 15-19 лет – 10,3%, 20-24 лет – 22,4% и 25-34 лет – 48,9%. Удельный вес учащихся средних учебных заведений и ст</w:t>
      </w:r>
      <w:r w:rsidRPr="00964615">
        <w:rPr>
          <w:sz w:val="30"/>
          <w:szCs w:val="30"/>
        </w:rPr>
        <w:t>у</w:t>
      </w:r>
      <w:r w:rsidRPr="00964615">
        <w:rPr>
          <w:sz w:val="30"/>
          <w:szCs w:val="30"/>
        </w:rPr>
        <w:t xml:space="preserve">дентов вузов в контингенте всех потребителей </w:t>
      </w:r>
      <w:r>
        <w:rPr>
          <w:sz w:val="30"/>
          <w:szCs w:val="30"/>
        </w:rPr>
        <w:t xml:space="preserve">психоактивных веществ (далее – </w:t>
      </w:r>
      <w:r w:rsidRPr="00964615">
        <w:rPr>
          <w:sz w:val="30"/>
          <w:szCs w:val="30"/>
        </w:rPr>
        <w:t>ПАВ</w:t>
      </w:r>
      <w:r>
        <w:rPr>
          <w:sz w:val="30"/>
          <w:szCs w:val="30"/>
        </w:rPr>
        <w:t>)</w:t>
      </w:r>
      <w:r w:rsidRPr="00964615">
        <w:rPr>
          <w:sz w:val="30"/>
          <w:szCs w:val="30"/>
        </w:rPr>
        <w:t xml:space="preserve"> составляет 14,0%, а среди  на</w:t>
      </w:r>
      <w:r w:rsidRPr="00964615">
        <w:rPr>
          <w:sz w:val="30"/>
          <w:szCs w:val="30"/>
        </w:rPr>
        <w:t>р</w:t>
      </w:r>
      <w:r w:rsidRPr="00964615">
        <w:rPr>
          <w:sz w:val="30"/>
          <w:szCs w:val="30"/>
        </w:rPr>
        <w:t>к</w:t>
      </w:r>
      <w:r>
        <w:rPr>
          <w:sz w:val="30"/>
          <w:szCs w:val="30"/>
        </w:rPr>
        <w:t>о(токсико)</w:t>
      </w:r>
      <w:r w:rsidRPr="00964615">
        <w:rPr>
          <w:sz w:val="30"/>
          <w:szCs w:val="30"/>
        </w:rPr>
        <w:t xml:space="preserve">манов – 6,7%. </w:t>
      </w:r>
    </w:p>
    <w:p w:rsidR="00937A39" w:rsidRDefault="00937A39" w:rsidP="00937A39">
      <w:pPr>
        <w:ind w:firstLine="709"/>
        <w:jc w:val="both"/>
        <w:rPr>
          <w:sz w:val="30"/>
          <w:szCs w:val="30"/>
        </w:rPr>
      </w:pPr>
      <w:r w:rsidRPr="00964615">
        <w:rPr>
          <w:sz w:val="30"/>
          <w:szCs w:val="30"/>
        </w:rPr>
        <w:t>Уровень наркотизации в нашей стране составляет около 154,8 чел</w:t>
      </w:r>
      <w:r>
        <w:rPr>
          <w:sz w:val="30"/>
          <w:szCs w:val="30"/>
        </w:rPr>
        <w:t>.</w:t>
      </w:r>
      <w:r w:rsidRPr="00964615">
        <w:rPr>
          <w:sz w:val="30"/>
          <w:szCs w:val="30"/>
        </w:rPr>
        <w:t xml:space="preserve"> на 100 тыс. жителей и увеличился в 1,8</w:t>
      </w:r>
      <w:r>
        <w:rPr>
          <w:sz w:val="30"/>
          <w:szCs w:val="30"/>
        </w:rPr>
        <w:t xml:space="preserve"> </w:t>
      </w:r>
      <w:r w:rsidRPr="00964615">
        <w:rPr>
          <w:sz w:val="30"/>
          <w:szCs w:val="30"/>
        </w:rPr>
        <w:t>раза по сравнени</w:t>
      </w:r>
      <w:r>
        <w:rPr>
          <w:sz w:val="30"/>
          <w:szCs w:val="30"/>
        </w:rPr>
        <w:t xml:space="preserve">ю с показателем </w:t>
      </w:r>
      <w:smartTag w:uri="urn:schemas-microsoft-com:office:smarttags" w:element="metricconverter">
        <w:smartTagPr>
          <w:attr w:name="ProductID" w:val="2003 г"/>
        </w:smartTagPr>
        <w:r>
          <w:rPr>
            <w:sz w:val="30"/>
            <w:szCs w:val="30"/>
          </w:rPr>
          <w:t>2003 г</w:t>
        </w:r>
      </w:smartTag>
      <w:r>
        <w:rPr>
          <w:sz w:val="30"/>
          <w:szCs w:val="30"/>
        </w:rPr>
        <w:t>. – 86,</w:t>
      </w:r>
      <w:r w:rsidRPr="00964615">
        <w:rPr>
          <w:sz w:val="30"/>
          <w:szCs w:val="30"/>
        </w:rPr>
        <w:t>3</w:t>
      </w:r>
      <w:r>
        <w:rPr>
          <w:sz w:val="30"/>
          <w:szCs w:val="30"/>
        </w:rPr>
        <w:t xml:space="preserve"> чел</w:t>
      </w:r>
      <w:r w:rsidRPr="00964615">
        <w:rPr>
          <w:sz w:val="30"/>
          <w:szCs w:val="30"/>
        </w:rPr>
        <w:t>. По данным центра мониторинга за наркотиками и наркопо</w:t>
      </w:r>
      <w:r w:rsidRPr="00964615">
        <w:rPr>
          <w:sz w:val="30"/>
          <w:szCs w:val="30"/>
        </w:rPr>
        <w:t>т</w:t>
      </w:r>
      <w:r w:rsidRPr="00964615">
        <w:rPr>
          <w:sz w:val="30"/>
          <w:szCs w:val="30"/>
        </w:rPr>
        <w:t>реблением ГРГМУ, на конец 2012 года в наркологических учреждениях Б</w:t>
      </w:r>
      <w:r w:rsidRPr="00964615">
        <w:rPr>
          <w:sz w:val="30"/>
          <w:szCs w:val="30"/>
        </w:rPr>
        <w:t>е</w:t>
      </w:r>
      <w:r w:rsidRPr="00964615">
        <w:rPr>
          <w:sz w:val="30"/>
          <w:szCs w:val="30"/>
        </w:rPr>
        <w:t>ларуси было зарегистрировано 14647 потребителей наркотических и нена</w:t>
      </w:r>
      <w:r w:rsidRPr="00964615">
        <w:rPr>
          <w:sz w:val="30"/>
          <w:szCs w:val="30"/>
        </w:rPr>
        <w:t>р</w:t>
      </w:r>
      <w:r w:rsidRPr="00964615">
        <w:rPr>
          <w:sz w:val="30"/>
          <w:szCs w:val="30"/>
        </w:rPr>
        <w:t>котических психоактивных веществ. При этом наблюдается тенденция еж</w:t>
      </w:r>
      <w:r w:rsidRPr="00964615">
        <w:rPr>
          <w:sz w:val="30"/>
          <w:szCs w:val="30"/>
        </w:rPr>
        <w:t>е</w:t>
      </w:r>
      <w:r w:rsidRPr="00964615">
        <w:rPr>
          <w:sz w:val="30"/>
          <w:szCs w:val="30"/>
        </w:rPr>
        <w:t>годного роста количества наркоманов в среднем на 800 чел</w:t>
      </w:r>
      <w:r w:rsidRPr="00964615">
        <w:rPr>
          <w:sz w:val="30"/>
          <w:szCs w:val="30"/>
        </w:rPr>
        <w:t>о</w:t>
      </w:r>
      <w:r w:rsidRPr="00964615">
        <w:rPr>
          <w:sz w:val="30"/>
          <w:szCs w:val="30"/>
        </w:rPr>
        <w:t xml:space="preserve">век. </w:t>
      </w:r>
    </w:p>
    <w:p w:rsidR="00937A39" w:rsidRPr="00866A41" w:rsidRDefault="00937A39" w:rsidP="00937A39">
      <w:pPr>
        <w:ind w:firstLine="709"/>
        <w:jc w:val="both"/>
        <w:rPr>
          <w:i/>
          <w:sz w:val="30"/>
          <w:szCs w:val="30"/>
        </w:rPr>
      </w:pPr>
      <w:r w:rsidRPr="00866A41">
        <w:rPr>
          <w:i/>
          <w:sz w:val="30"/>
          <w:szCs w:val="30"/>
        </w:rPr>
        <w:t xml:space="preserve">В Могилевской области на 1 сентября 2013 года </w:t>
      </w:r>
      <w:r>
        <w:rPr>
          <w:i/>
          <w:sz w:val="30"/>
          <w:szCs w:val="30"/>
        </w:rPr>
        <w:t>находится</w:t>
      </w:r>
      <w:r w:rsidRPr="00866A41">
        <w:rPr>
          <w:i/>
          <w:sz w:val="30"/>
          <w:szCs w:val="30"/>
        </w:rPr>
        <w:t xml:space="preserve"> под наблюд</w:t>
      </w:r>
      <w:r w:rsidRPr="00866A41">
        <w:rPr>
          <w:i/>
          <w:sz w:val="30"/>
          <w:szCs w:val="30"/>
        </w:rPr>
        <w:t>е</w:t>
      </w:r>
      <w:r w:rsidRPr="00866A41">
        <w:rPr>
          <w:i/>
          <w:sz w:val="30"/>
          <w:szCs w:val="30"/>
        </w:rPr>
        <w:t>нием 667 потребителей наркотических веществ, в том числе 395 больных наркоманией (диспансерный учет) и 272 человека, употребляющих наркот</w:t>
      </w:r>
      <w:r w:rsidRPr="00866A41">
        <w:rPr>
          <w:i/>
          <w:sz w:val="30"/>
          <w:szCs w:val="30"/>
        </w:rPr>
        <w:t>и</w:t>
      </w:r>
      <w:r w:rsidRPr="00866A41">
        <w:rPr>
          <w:i/>
          <w:sz w:val="30"/>
          <w:szCs w:val="30"/>
        </w:rPr>
        <w:t>ческие вещества с вредными последствиями (профилактический учет). На</w:t>
      </w:r>
      <w:r w:rsidRPr="00866A41">
        <w:rPr>
          <w:i/>
          <w:sz w:val="30"/>
          <w:szCs w:val="30"/>
        </w:rPr>
        <w:t>и</w:t>
      </w:r>
      <w:r w:rsidRPr="00866A41">
        <w:rPr>
          <w:i/>
          <w:sz w:val="30"/>
          <w:szCs w:val="30"/>
        </w:rPr>
        <w:t xml:space="preserve">большее количество зарегистрированных наркопотребителей в </w:t>
      </w:r>
      <w:r w:rsidR="0007017F">
        <w:rPr>
          <w:i/>
          <w:sz w:val="30"/>
          <w:szCs w:val="30"/>
        </w:rPr>
        <w:t xml:space="preserve">   </w:t>
      </w:r>
      <w:r w:rsidRPr="00866A41">
        <w:rPr>
          <w:i/>
          <w:sz w:val="30"/>
          <w:szCs w:val="30"/>
        </w:rPr>
        <w:t>г.г. Могил</w:t>
      </w:r>
      <w:r w:rsidRPr="00866A41">
        <w:rPr>
          <w:i/>
          <w:sz w:val="30"/>
          <w:szCs w:val="30"/>
        </w:rPr>
        <w:t>е</w:t>
      </w:r>
      <w:r w:rsidRPr="00866A41">
        <w:rPr>
          <w:i/>
          <w:sz w:val="30"/>
          <w:szCs w:val="30"/>
        </w:rPr>
        <w:t>ве, Бобруйске, Осиповичах.</w:t>
      </w:r>
    </w:p>
    <w:p w:rsidR="00937A39" w:rsidRPr="00964615" w:rsidRDefault="00937A39" w:rsidP="00937A39">
      <w:pPr>
        <w:ind w:firstLine="709"/>
        <w:jc w:val="both"/>
        <w:rPr>
          <w:sz w:val="30"/>
          <w:szCs w:val="30"/>
        </w:rPr>
      </w:pPr>
      <w:r w:rsidRPr="00964615">
        <w:rPr>
          <w:sz w:val="30"/>
          <w:szCs w:val="30"/>
        </w:rPr>
        <w:lastRenderedPageBreak/>
        <w:t>Анализ социально-эпидемиологической информации об учтенных потребителях ПАВ свидетельствует о преобладании в Беларуси инъекц</w:t>
      </w:r>
      <w:r w:rsidRPr="00964615">
        <w:rPr>
          <w:sz w:val="30"/>
          <w:szCs w:val="30"/>
        </w:rPr>
        <w:t>и</w:t>
      </w:r>
      <w:r w:rsidRPr="00964615">
        <w:rPr>
          <w:sz w:val="30"/>
          <w:szCs w:val="30"/>
        </w:rPr>
        <w:t>онного способа употребления наркотиков. Как и в предыдущие годы, подавляющее большинство учтенных потребителей ПАВ принимали нарк</w:t>
      </w:r>
      <w:r w:rsidRPr="00964615">
        <w:rPr>
          <w:sz w:val="30"/>
          <w:szCs w:val="30"/>
        </w:rPr>
        <w:t>о</w:t>
      </w:r>
      <w:r w:rsidRPr="00964615">
        <w:rPr>
          <w:sz w:val="30"/>
          <w:szCs w:val="30"/>
        </w:rPr>
        <w:t>тики опийной группы, в основном – экстракционный опий. Наметилась тенденция перехода части наркопотребителей с кустарных опиатов на п</w:t>
      </w:r>
      <w:r w:rsidRPr="00964615">
        <w:rPr>
          <w:sz w:val="30"/>
          <w:szCs w:val="30"/>
        </w:rPr>
        <w:t>о</w:t>
      </w:r>
      <w:r w:rsidRPr="00964615">
        <w:rPr>
          <w:sz w:val="30"/>
          <w:szCs w:val="30"/>
        </w:rPr>
        <w:t>лусинтетические и синтетические опийные наркотики. Вторыми по распространенности явл</w:t>
      </w:r>
      <w:r w:rsidRPr="00964615">
        <w:rPr>
          <w:sz w:val="30"/>
          <w:szCs w:val="30"/>
        </w:rPr>
        <w:t>я</w:t>
      </w:r>
      <w:r w:rsidRPr="00964615">
        <w:rPr>
          <w:sz w:val="30"/>
          <w:szCs w:val="30"/>
        </w:rPr>
        <w:t>ются каннабиноиды (марихуана, гашиш, синтетические каннабиноиды в к</w:t>
      </w:r>
      <w:r w:rsidRPr="00964615">
        <w:rPr>
          <w:sz w:val="30"/>
          <w:szCs w:val="30"/>
        </w:rPr>
        <w:t>у</w:t>
      </w:r>
      <w:r w:rsidRPr="00964615">
        <w:rPr>
          <w:sz w:val="30"/>
          <w:szCs w:val="30"/>
        </w:rPr>
        <w:t>рительных смесях). На серьезность проблемы распространения каннабино</w:t>
      </w:r>
      <w:r w:rsidRPr="00964615">
        <w:rPr>
          <w:sz w:val="30"/>
          <w:szCs w:val="30"/>
        </w:rPr>
        <w:t>и</w:t>
      </w:r>
      <w:r w:rsidRPr="00964615">
        <w:rPr>
          <w:sz w:val="30"/>
          <w:szCs w:val="30"/>
        </w:rPr>
        <w:t>дов среди населения указывает значительное (в 4,1 раза) увеличение показателя потребления этих на</w:t>
      </w:r>
      <w:r w:rsidRPr="00964615">
        <w:rPr>
          <w:sz w:val="30"/>
          <w:szCs w:val="30"/>
        </w:rPr>
        <w:t>р</w:t>
      </w:r>
      <w:r w:rsidRPr="00964615">
        <w:rPr>
          <w:sz w:val="30"/>
          <w:szCs w:val="30"/>
        </w:rPr>
        <w:t xml:space="preserve">котиков за период с 2003 по 2012 год. </w:t>
      </w:r>
    </w:p>
    <w:p w:rsidR="00937A39" w:rsidRPr="00383405" w:rsidRDefault="00937A39" w:rsidP="00937A39">
      <w:pPr>
        <w:ind w:firstLine="709"/>
        <w:jc w:val="both"/>
        <w:rPr>
          <w:i/>
          <w:sz w:val="30"/>
          <w:szCs w:val="30"/>
        </w:rPr>
      </w:pPr>
      <w:r w:rsidRPr="00383405">
        <w:rPr>
          <w:i/>
          <w:sz w:val="30"/>
          <w:szCs w:val="30"/>
        </w:rPr>
        <w:t>Из общего числа наркопотребителей под наблюдением в области состоит 12,9% женщин. На профилактическом учете состоят 4 несовершеннолетних наркопотреб</w:t>
      </w:r>
      <w:r w:rsidRPr="00383405">
        <w:rPr>
          <w:i/>
          <w:sz w:val="30"/>
          <w:szCs w:val="30"/>
        </w:rPr>
        <w:t>и</w:t>
      </w:r>
      <w:r w:rsidRPr="00383405">
        <w:rPr>
          <w:i/>
          <w:sz w:val="30"/>
          <w:szCs w:val="30"/>
        </w:rPr>
        <w:t>теля в возрасте до 18 лет, что составляет 0,6% от общего числа. Двое из них учащиеся средней школы. В возрасте от 19 до 20 лет – 3,7% наркопотребителей, от 20 до 25 лет – 11,2%, от 25 до 40 лет – 74,7%, старше 40 лет – 9,8%. Имеют высшее образование 7% состоящих под наблюдением, среднее сп</w:t>
      </w:r>
      <w:r w:rsidRPr="00383405">
        <w:rPr>
          <w:i/>
          <w:sz w:val="30"/>
          <w:szCs w:val="30"/>
        </w:rPr>
        <w:t>е</w:t>
      </w:r>
      <w:r w:rsidRPr="00383405">
        <w:rPr>
          <w:i/>
          <w:sz w:val="30"/>
          <w:szCs w:val="30"/>
        </w:rPr>
        <w:t>циальное – 40%, среднее – 53%.</w:t>
      </w:r>
    </w:p>
    <w:p w:rsidR="00937A39" w:rsidRPr="00964615" w:rsidRDefault="00937A39" w:rsidP="00937A39">
      <w:pPr>
        <w:shd w:val="clear" w:color="auto" w:fill="FFFFFF"/>
        <w:ind w:firstLine="709"/>
        <w:jc w:val="both"/>
        <w:rPr>
          <w:sz w:val="30"/>
          <w:szCs w:val="30"/>
        </w:rPr>
      </w:pPr>
      <w:r w:rsidRPr="00964615">
        <w:rPr>
          <w:sz w:val="30"/>
          <w:szCs w:val="30"/>
        </w:rPr>
        <w:t>Если раньше наркотики употребляли един</w:t>
      </w:r>
      <w:r w:rsidRPr="00964615">
        <w:rPr>
          <w:sz w:val="30"/>
          <w:szCs w:val="30"/>
        </w:rPr>
        <w:t>и</w:t>
      </w:r>
      <w:r w:rsidRPr="00964615">
        <w:rPr>
          <w:sz w:val="30"/>
          <w:szCs w:val="30"/>
        </w:rPr>
        <w:t>цы, и многие из них могли жить с этой привычкой довольно долго, то сейчас наркомания становится массовой, а с распространением огромного количества синтет</w:t>
      </w:r>
      <w:r w:rsidRPr="00964615">
        <w:rPr>
          <w:sz w:val="30"/>
          <w:szCs w:val="30"/>
        </w:rPr>
        <w:t>и</w:t>
      </w:r>
      <w:r w:rsidRPr="00964615">
        <w:rPr>
          <w:sz w:val="30"/>
          <w:szCs w:val="30"/>
        </w:rPr>
        <w:t>ческих наркотиков, которые стали очень доступными и популярными у м</w:t>
      </w:r>
      <w:r w:rsidRPr="00964615">
        <w:rPr>
          <w:sz w:val="30"/>
          <w:szCs w:val="30"/>
        </w:rPr>
        <w:t>о</w:t>
      </w:r>
      <w:r w:rsidRPr="00964615">
        <w:rPr>
          <w:sz w:val="30"/>
          <w:szCs w:val="30"/>
        </w:rPr>
        <w:t>лодежи, это зло стало покушаться на самую большую ценность человечес</w:t>
      </w:r>
      <w:r w:rsidRPr="00964615">
        <w:rPr>
          <w:sz w:val="30"/>
          <w:szCs w:val="30"/>
        </w:rPr>
        <w:t>т</w:t>
      </w:r>
      <w:r w:rsidRPr="00964615">
        <w:rPr>
          <w:sz w:val="30"/>
          <w:szCs w:val="30"/>
        </w:rPr>
        <w:t>ва</w:t>
      </w:r>
      <w:r>
        <w:rPr>
          <w:sz w:val="30"/>
          <w:szCs w:val="30"/>
        </w:rPr>
        <w:t xml:space="preserve"> </w:t>
      </w:r>
      <w:r w:rsidRPr="00964615">
        <w:rPr>
          <w:sz w:val="30"/>
          <w:szCs w:val="30"/>
        </w:rPr>
        <w:t xml:space="preserve">– детей и молодых людей. </w:t>
      </w:r>
    </w:p>
    <w:p w:rsidR="00937A39" w:rsidRDefault="00937A39" w:rsidP="00937A39">
      <w:pPr>
        <w:ind w:firstLine="709"/>
        <w:jc w:val="both"/>
        <w:rPr>
          <w:color w:val="000000"/>
          <w:sz w:val="30"/>
          <w:szCs w:val="30"/>
        </w:rPr>
      </w:pPr>
      <w:r w:rsidRPr="003B0D39">
        <w:rPr>
          <w:sz w:val="30"/>
          <w:szCs w:val="30"/>
        </w:rPr>
        <w:t>В настоящее время синтетические</w:t>
      </w:r>
      <w:r w:rsidRPr="003B0D39">
        <w:rPr>
          <w:rStyle w:val="apple-converted-space"/>
          <w:sz w:val="30"/>
          <w:szCs w:val="30"/>
        </w:rPr>
        <w:t> </w:t>
      </w:r>
      <w:hyperlink r:id="rId11" w:tooltip="Каннабиноиды" w:history="1">
        <w:r w:rsidRPr="003B0D39">
          <w:rPr>
            <w:rStyle w:val="a3"/>
            <w:szCs w:val="30"/>
          </w:rPr>
          <w:t>каннабиноиды</w:t>
        </w:r>
      </w:hyperlink>
      <w:r w:rsidRPr="003B0D39">
        <w:rPr>
          <w:sz w:val="30"/>
          <w:szCs w:val="30"/>
        </w:rPr>
        <w:t xml:space="preserve">, являющиеся действующими веществами </w:t>
      </w:r>
      <w:r w:rsidRPr="003B0D39">
        <w:rPr>
          <w:bCs/>
          <w:sz w:val="30"/>
          <w:szCs w:val="30"/>
        </w:rPr>
        <w:t>«Спайс»</w:t>
      </w:r>
      <w:r w:rsidRPr="003B0D39">
        <w:rPr>
          <w:sz w:val="30"/>
          <w:szCs w:val="30"/>
        </w:rPr>
        <w:t>, запрещены в</w:t>
      </w:r>
      <w:r w:rsidRPr="003B0D39">
        <w:rPr>
          <w:rStyle w:val="apple-converted-space"/>
          <w:sz w:val="30"/>
          <w:szCs w:val="30"/>
        </w:rPr>
        <w:t> </w:t>
      </w:r>
      <w:hyperlink r:id="rId12" w:tooltip="Россия" w:history="1">
        <w:r w:rsidRPr="003B0D39">
          <w:rPr>
            <w:rStyle w:val="a3"/>
            <w:szCs w:val="30"/>
          </w:rPr>
          <w:t>России</w:t>
        </w:r>
      </w:hyperlink>
      <w:r w:rsidRPr="003B0D39">
        <w:rPr>
          <w:sz w:val="30"/>
          <w:szCs w:val="30"/>
        </w:rPr>
        <w:t>,</w:t>
      </w:r>
      <w:r w:rsidRPr="003B0D39">
        <w:rPr>
          <w:rStyle w:val="apple-converted-space"/>
          <w:sz w:val="30"/>
          <w:szCs w:val="30"/>
        </w:rPr>
        <w:t> </w:t>
      </w:r>
      <w:hyperlink r:id="rId13" w:tooltip="США" w:history="1">
        <w:r w:rsidRPr="003B0D39">
          <w:rPr>
            <w:rStyle w:val="a3"/>
            <w:szCs w:val="30"/>
          </w:rPr>
          <w:t>США</w:t>
        </w:r>
      </w:hyperlink>
      <w:r w:rsidRPr="003B0D39">
        <w:rPr>
          <w:rStyle w:val="apple-converted-space"/>
          <w:sz w:val="30"/>
          <w:szCs w:val="30"/>
        </w:rPr>
        <w:t> </w:t>
      </w:r>
      <w:r w:rsidRPr="003B0D39">
        <w:rPr>
          <w:sz w:val="30"/>
          <w:szCs w:val="30"/>
        </w:rPr>
        <w:t>и многих стр</w:t>
      </w:r>
      <w:r w:rsidRPr="003B0D39">
        <w:rPr>
          <w:sz w:val="30"/>
          <w:szCs w:val="30"/>
        </w:rPr>
        <w:t>а</w:t>
      </w:r>
      <w:r w:rsidRPr="003B0D39">
        <w:rPr>
          <w:sz w:val="30"/>
          <w:szCs w:val="30"/>
        </w:rPr>
        <w:t>нах</w:t>
      </w:r>
      <w:r w:rsidRPr="003B0D39">
        <w:rPr>
          <w:rStyle w:val="apple-converted-space"/>
          <w:sz w:val="30"/>
          <w:szCs w:val="30"/>
        </w:rPr>
        <w:t> </w:t>
      </w:r>
      <w:hyperlink r:id="rId14" w:tooltip="Европейский союз" w:history="1">
        <w:r w:rsidRPr="003B0D39">
          <w:rPr>
            <w:rStyle w:val="a3"/>
            <w:szCs w:val="30"/>
          </w:rPr>
          <w:t>Европейского союза</w:t>
        </w:r>
      </w:hyperlink>
      <w:r w:rsidRPr="003B0D39">
        <w:rPr>
          <w:sz w:val="30"/>
          <w:szCs w:val="30"/>
        </w:rPr>
        <w:t xml:space="preserve">. C апреля 2010 года Постановлением </w:t>
      </w:r>
      <w:r w:rsidRPr="00964615">
        <w:rPr>
          <w:sz w:val="30"/>
          <w:szCs w:val="30"/>
        </w:rPr>
        <w:t>Министерства здравоохранения Республики Беларусь составля</w:t>
      </w:r>
      <w:r w:rsidRPr="00964615">
        <w:rPr>
          <w:sz w:val="30"/>
          <w:szCs w:val="30"/>
        </w:rPr>
        <w:t>ю</w:t>
      </w:r>
      <w:r w:rsidRPr="00964615">
        <w:rPr>
          <w:sz w:val="30"/>
          <w:szCs w:val="30"/>
        </w:rPr>
        <w:t>щие вещества смесей внесены в «Список 1 особо опасных наркотических средств и психотропных веществ, не используемых в мед</w:t>
      </w:r>
      <w:r w:rsidRPr="00964615">
        <w:rPr>
          <w:sz w:val="30"/>
          <w:szCs w:val="30"/>
        </w:rPr>
        <w:t>и</w:t>
      </w:r>
      <w:r w:rsidRPr="00964615">
        <w:rPr>
          <w:sz w:val="30"/>
          <w:szCs w:val="30"/>
        </w:rPr>
        <w:t xml:space="preserve">цинских целях». </w:t>
      </w:r>
      <w:r w:rsidRPr="00383405">
        <w:rPr>
          <w:b/>
          <w:sz w:val="30"/>
          <w:szCs w:val="30"/>
        </w:rPr>
        <w:t>За последние три года этот список был изменен одиннадцать раз</w:t>
      </w:r>
      <w:r w:rsidRPr="00964615">
        <w:rPr>
          <w:sz w:val="30"/>
          <w:szCs w:val="30"/>
        </w:rPr>
        <w:t>, пополн</w:t>
      </w:r>
      <w:r w:rsidRPr="00964615">
        <w:rPr>
          <w:sz w:val="30"/>
          <w:szCs w:val="30"/>
        </w:rPr>
        <w:t>я</w:t>
      </w:r>
      <w:r w:rsidRPr="00964615">
        <w:rPr>
          <w:sz w:val="30"/>
          <w:szCs w:val="30"/>
        </w:rPr>
        <w:t xml:space="preserve">ясь десятками новых видов </w:t>
      </w:r>
      <w:r>
        <w:rPr>
          <w:sz w:val="30"/>
          <w:szCs w:val="30"/>
        </w:rPr>
        <w:t>наркотических синтетических средств, испол</w:t>
      </w:r>
      <w:r>
        <w:rPr>
          <w:sz w:val="30"/>
          <w:szCs w:val="30"/>
        </w:rPr>
        <w:t>ь</w:t>
      </w:r>
      <w:r>
        <w:rPr>
          <w:sz w:val="30"/>
          <w:szCs w:val="30"/>
        </w:rPr>
        <w:t>зуемых в смесях для наркотизации населения</w:t>
      </w:r>
      <w:r w:rsidRPr="00964615">
        <w:rPr>
          <w:sz w:val="30"/>
          <w:szCs w:val="30"/>
        </w:rPr>
        <w:t>. Между обновлениями пере</w:t>
      </w:r>
      <w:r w:rsidRPr="00964615">
        <w:rPr>
          <w:sz w:val="30"/>
          <w:szCs w:val="30"/>
        </w:rPr>
        <w:t>ч</w:t>
      </w:r>
      <w:r w:rsidRPr="00964615">
        <w:rPr>
          <w:sz w:val="30"/>
          <w:szCs w:val="30"/>
        </w:rPr>
        <w:t xml:space="preserve">ня проходит </w:t>
      </w:r>
      <w:r>
        <w:rPr>
          <w:sz w:val="30"/>
          <w:szCs w:val="30"/>
        </w:rPr>
        <w:t>около</w:t>
      </w:r>
      <w:r w:rsidRPr="00964615">
        <w:rPr>
          <w:sz w:val="30"/>
          <w:szCs w:val="30"/>
        </w:rPr>
        <w:t xml:space="preserve"> тр</w:t>
      </w:r>
      <w:r>
        <w:rPr>
          <w:sz w:val="30"/>
          <w:szCs w:val="30"/>
        </w:rPr>
        <w:t>ех</w:t>
      </w:r>
      <w:r w:rsidRPr="00964615">
        <w:rPr>
          <w:sz w:val="30"/>
          <w:szCs w:val="30"/>
        </w:rPr>
        <w:t xml:space="preserve"> месяц</w:t>
      </w:r>
      <w:r>
        <w:rPr>
          <w:sz w:val="30"/>
          <w:szCs w:val="30"/>
        </w:rPr>
        <w:t>ев</w:t>
      </w:r>
      <w:r w:rsidRPr="00964615">
        <w:rPr>
          <w:sz w:val="30"/>
          <w:szCs w:val="30"/>
        </w:rPr>
        <w:t>. П</w:t>
      </w:r>
      <w:r w:rsidRPr="00964615">
        <w:rPr>
          <w:color w:val="000000"/>
          <w:sz w:val="30"/>
          <w:szCs w:val="30"/>
        </w:rPr>
        <w:t>осле очередного запрета появляется новое поколение курительных смесей, формула и компоненты изменяются, тем самым свежие смеси обходят список, сохраняя свою э</w:t>
      </w:r>
      <w:r w:rsidRPr="00964615">
        <w:rPr>
          <w:color w:val="000000"/>
          <w:sz w:val="30"/>
          <w:szCs w:val="30"/>
        </w:rPr>
        <w:t>ф</w:t>
      </w:r>
      <w:r w:rsidRPr="00964615">
        <w:rPr>
          <w:color w:val="000000"/>
          <w:sz w:val="30"/>
          <w:szCs w:val="30"/>
        </w:rPr>
        <w:t xml:space="preserve">фектность. </w:t>
      </w:r>
    </w:p>
    <w:p w:rsidR="00937A39" w:rsidRDefault="00937A39" w:rsidP="00937A39">
      <w:pPr>
        <w:ind w:firstLine="709"/>
        <w:jc w:val="both"/>
        <w:rPr>
          <w:sz w:val="30"/>
          <w:szCs w:val="30"/>
        </w:rPr>
      </w:pPr>
      <w:r>
        <w:rPr>
          <w:sz w:val="30"/>
          <w:szCs w:val="30"/>
        </w:rPr>
        <w:t>Т</w:t>
      </w:r>
      <w:r w:rsidRPr="006F0452">
        <w:rPr>
          <w:sz w:val="30"/>
          <w:szCs w:val="30"/>
        </w:rPr>
        <w:t>орговцы наркотиками бросают новый вызов всей системе профила</w:t>
      </w:r>
      <w:r w:rsidRPr="006F0452">
        <w:rPr>
          <w:sz w:val="30"/>
          <w:szCs w:val="30"/>
        </w:rPr>
        <w:t>к</w:t>
      </w:r>
      <w:r w:rsidRPr="006F0452">
        <w:rPr>
          <w:sz w:val="30"/>
          <w:szCs w:val="30"/>
        </w:rPr>
        <w:t>тики, лечения и реабилитации. Врачи, психологи, педагоги и воспитатели</w:t>
      </w:r>
      <w:r>
        <w:rPr>
          <w:sz w:val="30"/>
          <w:szCs w:val="30"/>
        </w:rPr>
        <w:t>, милиция, все общество в целом,</w:t>
      </w:r>
      <w:r w:rsidRPr="006F0452">
        <w:rPr>
          <w:sz w:val="30"/>
          <w:szCs w:val="30"/>
        </w:rPr>
        <w:t xml:space="preserve"> должны пр</w:t>
      </w:r>
      <w:r w:rsidRPr="006F0452">
        <w:rPr>
          <w:sz w:val="30"/>
          <w:szCs w:val="30"/>
        </w:rPr>
        <w:t>и</w:t>
      </w:r>
      <w:r w:rsidRPr="006F0452">
        <w:rPr>
          <w:sz w:val="30"/>
          <w:szCs w:val="30"/>
        </w:rPr>
        <w:t>нять этот вызов и сделать все возможное для остановки эпидемии.</w:t>
      </w:r>
      <w:r w:rsidRPr="0049198F">
        <w:rPr>
          <w:sz w:val="30"/>
          <w:szCs w:val="30"/>
        </w:rPr>
        <w:t xml:space="preserve"> </w:t>
      </w:r>
    </w:p>
    <w:p w:rsidR="00937A39" w:rsidRDefault="00937A39" w:rsidP="00937A39">
      <w:pPr>
        <w:pStyle w:val="a8"/>
        <w:ind w:firstLine="710"/>
        <w:jc w:val="both"/>
      </w:pPr>
      <w:r>
        <w:rPr>
          <w:sz w:val="30"/>
          <w:szCs w:val="30"/>
        </w:rPr>
        <w:lastRenderedPageBreak/>
        <w:t>Органами управления, учреждениями образования области проводится планомерная работа, направленная на укрепление и сохранение физического и духовного здоровья детей, привитие навыков здорового образа жизни, ответственного отношения к своему здоровью, профилактику пагубных зависимостей.</w:t>
      </w:r>
    </w:p>
    <w:p w:rsidR="00937A39" w:rsidRDefault="00937A39" w:rsidP="007F2874">
      <w:pPr>
        <w:pStyle w:val="a8"/>
        <w:ind w:firstLine="710"/>
        <w:jc w:val="both"/>
      </w:pPr>
      <w:r>
        <w:rPr>
          <w:sz w:val="30"/>
          <w:szCs w:val="30"/>
        </w:rPr>
        <w:t xml:space="preserve">Организуется ежегодный медицинский профилактический осмотр учащихся старших классов. При подозрении на употребление алкогольных либо наркотических веществ законным представителям несовершеннолетних рекомендуется обратиться на осмотр и консультацию к врачу-наркологу. </w:t>
      </w:r>
    </w:p>
    <w:p w:rsidR="00937A39" w:rsidRDefault="00937A39" w:rsidP="007F2874">
      <w:pPr>
        <w:pStyle w:val="a8"/>
        <w:ind w:firstLine="710"/>
        <w:jc w:val="both"/>
      </w:pPr>
      <w:r>
        <w:rPr>
          <w:sz w:val="30"/>
          <w:szCs w:val="30"/>
        </w:rPr>
        <w:t>Сотрудники ОВД, прокуратуры, КДН выступают на родительских собраниях, общешкольных линейках, лекториях с правовой информацией по проблеме наркопотребления, незаконного оборота наркотических средств и др.</w:t>
      </w:r>
    </w:p>
    <w:p w:rsidR="00937A39" w:rsidRDefault="00937A39" w:rsidP="007F2874">
      <w:pPr>
        <w:pStyle w:val="a9"/>
        <w:jc w:val="both"/>
      </w:pPr>
      <w:r>
        <w:rPr>
          <w:sz w:val="30"/>
          <w:szCs w:val="30"/>
        </w:rPr>
        <w:t>Организуя деятельность по воспитанию детей, педагогические коллективы учреждений образований области в целях обеспечения их безопасности, защиты жизни и здоровья, профилактики правонарушений принимают меры по недопущению пребывания несовершеннолетних в ночное время в общественных местах без сопровождения родителей.</w:t>
      </w:r>
    </w:p>
    <w:p w:rsidR="00937A39" w:rsidRDefault="00937A39" w:rsidP="00937A39">
      <w:pPr>
        <w:pStyle w:val="a8"/>
        <w:ind w:firstLine="710"/>
        <w:jc w:val="both"/>
      </w:pPr>
      <w:r>
        <w:rPr>
          <w:sz w:val="30"/>
          <w:szCs w:val="30"/>
        </w:rPr>
        <w:t>В учреждениях образования оформлены стенды «Подросток и закон», «Это должен знать каждый», «Здоровый образ жизни», «Вредные привычки» и другие. Разработаны и распространены листовки, буклеты, брошюры, информационные бюллетени, методические рекомендации по профилактике наркозависимости и незаконному обороту наркотиков «Помощь в кризисной ситуации», «Имя беды – наркотик» и др.</w:t>
      </w:r>
    </w:p>
    <w:p w:rsidR="00937A39" w:rsidRDefault="00937A39" w:rsidP="00937A39">
      <w:pPr>
        <w:pStyle w:val="a8"/>
        <w:shd w:val="clear" w:color="auto" w:fill="FFFFFF"/>
        <w:ind w:firstLine="720"/>
        <w:jc w:val="both"/>
      </w:pPr>
      <w:r>
        <w:rPr>
          <w:sz w:val="30"/>
          <w:szCs w:val="30"/>
        </w:rPr>
        <w:t>С целью формирования навыков здорового образа жизни в школах организовано преподавание факультатива «Здоровый образ жизни». Кроме того в 2012/2013 учебном году в области функционировало 37 опорных школ по здоровому образу жизни и 66 клубов «Здоровье».</w:t>
      </w:r>
    </w:p>
    <w:p w:rsidR="00937A39" w:rsidRDefault="00937A39" w:rsidP="00937A39">
      <w:pPr>
        <w:pStyle w:val="a8"/>
        <w:ind w:firstLine="710"/>
        <w:jc w:val="both"/>
      </w:pPr>
      <w:r>
        <w:rPr>
          <w:sz w:val="30"/>
          <w:szCs w:val="30"/>
        </w:rPr>
        <w:t xml:space="preserve">Проводится работа с родителями по пропаганде здорового образа жизни, профилактике наркомании, токсикомании, пьянства и алкоголизма, противоправного поведения несовершеннолетних. С этой целью созданы родительские университеты, лектории, клубы, «Школы родительской любви». </w:t>
      </w:r>
    </w:p>
    <w:p w:rsidR="00937A39" w:rsidRDefault="00937A39" w:rsidP="00937A39">
      <w:pPr>
        <w:pStyle w:val="a8"/>
        <w:ind w:firstLine="710"/>
        <w:jc w:val="both"/>
      </w:pPr>
      <w:r>
        <w:rPr>
          <w:sz w:val="30"/>
          <w:szCs w:val="30"/>
        </w:rPr>
        <w:t xml:space="preserve">В целях противодействия распространения наркотических средств, психотропных веществ и их прекурсоров, недопущения ухудшения криминогенной обстановки и негативного влияния на здоровье подрастающего поколения управлениями образования и внутренних дел облисполкома издан приказ от 25.04.2013 № 109/110 «Об усилении мер по противодействию распространения и употребления в Могилевской области наркотических средств, психотропных веществ и их прекурсоров среди учащейся молодежи». </w:t>
      </w:r>
    </w:p>
    <w:p w:rsidR="00937A39" w:rsidRDefault="00937A39" w:rsidP="00937A39">
      <w:pPr>
        <w:pStyle w:val="a8"/>
        <w:ind w:firstLine="710"/>
        <w:jc w:val="both"/>
      </w:pPr>
      <w:r>
        <w:rPr>
          <w:sz w:val="30"/>
          <w:szCs w:val="30"/>
        </w:rPr>
        <w:t>Согласно приказу</w:t>
      </w:r>
      <w:r>
        <w:rPr>
          <w:sz w:val="22"/>
          <w:szCs w:val="22"/>
        </w:rPr>
        <w:t xml:space="preserve"> </w:t>
      </w:r>
      <w:r>
        <w:rPr>
          <w:sz w:val="30"/>
          <w:szCs w:val="30"/>
        </w:rPr>
        <w:t>в течение двух дней с момента выявления обеспечивается обмен информацией между учреждениями образования и органами внутренних дел о фактах употребления и распространения наркотических средств, психотропных веществ и их прекурсоров.</w:t>
      </w:r>
    </w:p>
    <w:p w:rsidR="00937A39" w:rsidRPr="00543AEE" w:rsidRDefault="00937A39" w:rsidP="00937A39">
      <w:pPr>
        <w:ind w:firstLine="708"/>
        <w:jc w:val="both"/>
        <w:rPr>
          <w:sz w:val="30"/>
          <w:szCs w:val="30"/>
        </w:rPr>
      </w:pPr>
      <w:r>
        <w:rPr>
          <w:sz w:val="30"/>
          <w:szCs w:val="30"/>
        </w:rPr>
        <w:lastRenderedPageBreak/>
        <w:t>П</w:t>
      </w:r>
      <w:r w:rsidRPr="008269F4">
        <w:rPr>
          <w:sz w:val="30"/>
          <w:szCs w:val="30"/>
        </w:rPr>
        <w:t xml:space="preserve">равоохранительными органами </w:t>
      </w:r>
      <w:r>
        <w:rPr>
          <w:sz w:val="30"/>
          <w:szCs w:val="30"/>
        </w:rPr>
        <w:t xml:space="preserve">Могилевской области, </w:t>
      </w:r>
      <w:r w:rsidRPr="008269F4">
        <w:rPr>
          <w:sz w:val="30"/>
          <w:szCs w:val="30"/>
        </w:rPr>
        <w:t>совместно с областными ведомс</w:t>
      </w:r>
      <w:r w:rsidRPr="008269F4">
        <w:rPr>
          <w:sz w:val="30"/>
          <w:szCs w:val="30"/>
        </w:rPr>
        <w:t>т</w:t>
      </w:r>
      <w:r w:rsidRPr="008269F4">
        <w:rPr>
          <w:sz w:val="30"/>
          <w:szCs w:val="30"/>
        </w:rPr>
        <w:t>вами, городскими и районными исполнительными комитетами в рамках выполнения Государственн</w:t>
      </w:r>
      <w:r>
        <w:rPr>
          <w:sz w:val="30"/>
          <w:szCs w:val="30"/>
        </w:rPr>
        <w:t>ой</w:t>
      </w:r>
      <w:r w:rsidRPr="008269F4">
        <w:rPr>
          <w:sz w:val="30"/>
          <w:szCs w:val="30"/>
        </w:rPr>
        <w:t xml:space="preserve"> программ</w:t>
      </w:r>
      <w:r>
        <w:rPr>
          <w:sz w:val="30"/>
          <w:szCs w:val="30"/>
        </w:rPr>
        <w:t>ы</w:t>
      </w:r>
      <w:r w:rsidRPr="008269F4">
        <w:rPr>
          <w:sz w:val="30"/>
          <w:szCs w:val="30"/>
        </w:rPr>
        <w:t xml:space="preserve"> </w:t>
      </w:r>
      <w:r>
        <w:rPr>
          <w:sz w:val="30"/>
          <w:szCs w:val="30"/>
        </w:rPr>
        <w:t xml:space="preserve">комплексных мер противодействия наркомании, незаконному обороту наркотиков и связанным с ними правонарушениям в </w:t>
      </w:r>
      <w:r w:rsidRPr="009C3465">
        <w:rPr>
          <w:sz w:val="30"/>
          <w:szCs w:val="30"/>
        </w:rPr>
        <w:t>Республик</w:t>
      </w:r>
      <w:r>
        <w:rPr>
          <w:sz w:val="30"/>
          <w:szCs w:val="30"/>
        </w:rPr>
        <w:t>е</w:t>
      </w:r>
      <w:r w:rsidRPr="009C3465">
        <w:rPr>
          <w:sz w:val="30"/>
          <w:szCs w:val="30"/>
        </w:rPr>
        <w:t xml:space="preserve"> Беларусь</w:t>
      </w:r>
      <w:r>
        <w:rPr>
          <w:sz w:val="30"/>
          <w:szCs w:val="30"/>
        </w:rPr>
        <w:t xml:space="preserve"> на </w:t>
      </w:r>
      <w:r w:rsidRPr="00543AEE">
        <w:rPr>
          <w:sz w:val="30"/>
          <w:szCs w:val="30"/>
        </w:rPr>
        <w:t>2009-2013 годы, принимаются действенные меры, направленные на пресечение этого социальн</w:t>
      </w:r>
      <w:r w:rsidRPr="00543AEE">
        <w:rPr>
          <w:sz w:val="30"/>
          <w:szCs w:val="30"/>
        </w:rPr>
        <w:t>о</w:t>
      </w:r>
      <w:r w:rsidRPr="00543AEE">
        <w:rPr>
          <w:sz w:val="30"/>
          <w:szCs w:val="30"/>
        </w:rPr>
        <w:t>го зла.</w:t>
      </w:r>
    </w:p>
    <w:p w:rsidR="00937A39" w:rsidRPr="00543AEE" w:rsidRDefault="00937A39" w:rsidP="00937A39">
      <w:pPr>
        <w:tabs>
          <w:tab w:val="left" w:pos="-4253"/>
        </w:tabs>
        <w:jc w:val="both"/>
        <w:rPr>
          <w:sz w:val="30"/>
          <w:szCs w:val="30"/>
        </w:rPr>
      </w:pPr>
      <w:r w:rsidRPr="00543AEE">
        <w:rPr>
          <w:sz w:val="30"/>
          <w:szCs w:val="30"/>
        </w:rPr>
        <w:tab/>
        <w:t>С целью недопущения вовлечения в наркотическую зависимость граждан Могилевской области сотру</w:t>
      </w:r>
      <w:r w:rsidRPr="00543AEE">
        <w:rPr>
          <w:sz w:val="30"/>
          <w:szCs w:val="30"/>
        </w:rPr>
        <w:t>д</w:t>
      </w:r>
      <w:r w:rsidRPr="00543AEE">
        <w:rPr>
          <w:sz w:val="30"/>
          <w:szCs w:val="30"/>
        </w:rPr>
        <w:t>никами ОВД проводится разъяснительно-профилактическая работа в учебных заведениях и трудовых коллект</w:t>
      </w:r>
      <w:r w:rsidRPr="00543AEE">
        <w:rPr>
          <w:sz w:val="30"/>
          <w:szCs w:val="30"/>
        </w:rPr>
        <w:t>и</w:t>
      </w:r>
      <w:r w:rsidRPr="00543AEE">
        <w:rPr>
          <w:sz w:val="30"/>
          <w:szCs w:val="30"/>
        </w:rPr>
        <w:t xml:space="preserve">вах. В марте т.г. сотрудниками управления по наркоконтролю и противодействию торговле людьми УВД </w:t>
      </w:r>
      <w:r w:rsidRPr="00543AEE">
        <w:rPr>
          <w:sz w:val="30"/>
          <w:szCs w:val="28"/>
        </w:rPr>
        <w:t>облисполкома</w:t>
      </w:r>
      <w:r w:rsidRPr="00543AEE">
        <w:rPr>
          <w:sz w:val="30"/>
          <w:szCs w:val="30"/>
        </w:rPr>
        <w:t xml:space="preserve"> проведено 15 выступлений, в которых приняли участие более 2300 учащихся школ и лицеев г.Могилева, а также преподавательский состав данных заведений. Так же проведено выступление перед военными комиссарами и заместителями районных военкоматов области.</w:t>
      </w:r>
    </w:p>
    <w:p w:rsidR="00937A39" w:rsidRPr="00543AEE" w:rsidRDefault="00937A39" w:rsidP="00937A39">
      <w:pPr>
        <w:tabs>
          <w:tab w:val="left" w:pos="-4253"/>
        </w:tabs>
        <w:jc w:val="both"/>
        <w:rPr>
          <w:sz w:val="30"/>
          <w:szCs w:val="30"/>
        </w:rPr>
      </w:pPr>
      <w:r w:rsidRPr="00543AEE">
        <w:rPr>
          <w:sz w:val="30"/>
          <w:szCs w:val="30"/>
        </w:rPr>
        <w:tab/>
        <w:t>Всего в т.г. в области проведено 236 выступлений в средствах массовой информации (на радио – 69, на телевидении – 25, в печати – 119, в сети Интернет – 23). В трудовых коллективах и учебных заведениях проведено более 1000 выступлений.</w:t>
      </w:r>
    </w:p>
    <w:p w:rsidR="00937A39" w:rsidRDefault="00937A39" w:rsidP="00937A39">
      <w:pPr>
        <w:ind w:firstLine="708"/>
        <w:jc w:val="both"/>
        <w:rPr>
          <w:sz w:val="30"/>
          <w:szCs w:val="30"/>
        </w:rPr>
      </w:pPr>
      <w:r w:rsidRPr="00543AEE">
        <w:rPr>
          <w:sz w:val="30"/>
          <w:szCs w:val="30"/>
        </w:rPr>
        <w:t>За 8 месяцев текущего года</w:t>
      </w:r>
      <w:r w:rsidRPr="00B066A3">
        <w:rPr>
          <w:sz w:val="30"/>
          <w:szCs w:val="30"/>
        </w:rPr>
        <w:t xml:space="preserve"> органами внутренних дел области выявлено 291 преступление, связанн</w:t>
      </w:r>
      <w:r>
        <w:rPr>
          <w:sz w:val="30"/>
          <w:szCs w:val="30"/>
        </w:rPr>
        <w:t>ое</w:t>
      </w:r>
      <w:r w:rsidRPr="00B066A3">
        <w:rPr>
          <w:sz w:val="30"/>
          <w:szCs w:val="30"/>
        </w:rPr>
        <w:t xml:space="preserve"> с незаконным оборотом наркотических средств и психотропных веществ, в 2012 году - 280 (+11).</w:t>
      </w:r>
    </w:p>
    <w:p w:rsidR="00937A39" w:rsidRPr="00BF2CC1" w:rsidRDefault="00937A39" w:rsidP="00937A39">
      <w:pPr>
        <w:tabs>
          <w:tab w:val="left" w:pos="709"/>
        </w:tabs>
        <w:jc w:val="both"/>
        <w:rPr>
          <w:sz w:val="30"/>
          <w:szCs w:val="30"/>
        </w:rPr>
      </w:pPr>
      <w:r>
        <w:rPr>
          <w:sz w:val="30"/>
          <w:szCs w:val="30"/>
        </w:rPr>
        <w:tab/>
        <w:t>И</w:t>
      </w:r>
      <w:r w:rsidRPr="00BF2CC1">
        <w:rPr>
          <w:sz w:val="30"/>
          <w:szCs w:val="30"/>
        </w:rPr>
        <w:t xml:space="preserve">з </w:t>
      </w:r>
      <w:r>
        <w:rPr>
          <w:sz w:val="30"/>
          <w:szCs w:val="30"/>
        </w:rPr>
        <w:t>291</w:t>
      </w:r>
      <w:r w:rsidRPr="00BF2CC1">
        <w:rPr>
          <w:sz w:val="30"/>
          <w:szCs w:val="30"/>
        </w:rPr>
        <w:t xml:space="preserve"> преступлени</w:t>
      </w:r>
      <w:r>
        <w:rPr>
          <w:sz w:val="30"/>
          <w:szCs w:val="30"/>
        </w:rPr>
        <w:t>я</w:t>
      </w:r>
      <w:r w:rsidRPr="00BF2CC1">
        <w:rPr>
          <w:sz w:val="30"/>
          <w:szCs w:val="30"/>
        </w:rPr>
        <w:t>, совершенн</w:t>
      </w:r>
      <w:r>
        <w:rPr>
          <w:sz w:val="30"/>
          <w:szCs w:val="30"/>
        </w:rPr>
        <w:t>ого</w:t>
      </w:r>
      <w:r w:rsidRPr="00BF2CC1">
        <w:rPr>
          <w:sz w:val="30"/>
          <w:szCs w:val="30"/>
        </w:rPr>
        <w:t xml:space="preserve"> по линии незаконного оборота на</w:t>
      </w:r>
      <w:r w:rsidRPr="00BF2CC1">
        <w:rPr>
          <w:sz w:val="30"/>
          <w:szCs w:val="30"/>
        </w:rPr>
        <w:t>р</w:t>
      </w:r>
      <w:r w:rsidRPr="00BF2CC1">
        <w:rPr>
          <w:sz w:val="30"/>
          <w:szCs w:val="30"/>
        </w:rPr>
        <w:t xml:space="preserve">котиков </w:t>
      </w:r>
      <w:r>
        <w:rPr>
          <w:sz w:val="30"/>
          <w:szCs w:val="30"/>
        </w:rPr>
        <w:t>–</w:t>
      </w:r>
      <w:r w:rsidRPr="00BF2CC1">
        <w:rPr>
          <w:sz w:val="30"/>
          <w:szCs w:val="30"/>
        </w:rPr>
        <w:t xml:space="preserve"> </w:t>
      </w:r>
      <w:r>
        <w:rPr>
          <w:sz w:val="30"/>
          <w:szCs w:val="30"/>
        </w:rPr>
        <w:t xml:space="preserve">86 </w:t>
      </w:r>
      <w:r w:rsidRPr="00BF2CC1">
        <w:rPr>
          <w:sz w:val="30"/>
          <w:szCs w:val="30"/>
        </w:rPr>
        <w:t xml:space="preserve">составляют сбыт наркотических средств или </w:t>
      </w:r>
      <w:r>
        <w:rPr>
          <w:sz w:val="30"/>
          <w:szCs w:val="30"/>
        </w:rPr>
        <w:t>29,5</w:t>
      </w:r>
      <w:r w:rsidRPr="00BF2CC1">
        <w:rPr>
          <w:sz w:val="30"/>
          <w:szCs w:val="30"/>
        </w:rPr>
        <w:t>% от их общего количества:</w:t>
      </w:r>
    </w:p>
    <w:p w:rsidR="00937A39" w:rsidRDefault="00937A39" w:rsidP="00937A39">
      <w:pPr>
        <w:tabs>
          <w:tab w:val="left" w:pos="709"/>
        </w:tabs>
        <w:jc w:val="both"/>
        <w:rPr>
          <w:sz w:val="30"/>
          <w:szCs w:val="30"/>
        </w:rPr>
      </w:pPr>
      <w:r>
        <w:rPr>
          <w:sz w:val="30"/>
          <w:szCs w:val="30"/>
        </w:rPr>
        <w:tab/>
      </w:r>
      <w:r w:rsidRPr="00BF2CC1">
        <w:rPr>
          <w:sz w:val="30"/>
          <w:szCs w:val="30"/>
        </w:rPr>
        <w:t xml:space="preserve">- </w:t>
      </w:r>
      <w:r>
        <w:rPr>
          <w:sz w:val="30"/>
          <w:szCs w:val="30"/>
        </w:rPr>
        <w:t>2</w:t>
      </w:r>
      <w:r w:rsidRPr="00BF2CC1">
        <w:rPr>
          <w:sz w:val="30"/>
          <w:szCs w:val="30"/>
        </w:rPr>
        <w:t xml:space="preserve"> – </w:t>
      </w:r>
      <w:r>
        <w:rPr>
          <w:sz w:val="30"/>
          <w:szCs w:val="30"/>
        </w:rPr>
        <w:t>склонение к потреблению наркотиков</w:t>
      </w:r>
      <w:r w:rsidRPr="00BF2CC1">
        <w:rPr>
          <w:sz w:val="30"/>
          <w:szCs w:val="30"/>
        </w:rPr>
        <w:t xml:space="preserve"> (ст.3</w:t>
      </w:r>
      <w:r>
        <w:rPr>
          <w:sz w:val="30"/>
          <w:szCs w:val="30"/>
        </w:rPr>
        <w:t>31</w:t>
      </w:r>
      <w:r w:rsidRPr="00BF2CC1">
        <w:rPr>
          <w:sz w:val="30"/>
          <w:szCs w:val="30"/>
        </w:rPr>
        <w:t xml:space="preserve"> УК);</w:t>
      </w:r>
    </w:p>
    <w:p w:rsidR="00937A39" w:rsidRDefault="00937A39" w:rsidP="00937A39">
      <w:pPr>
        <w:tabs>
          <w:tab w:val="left" w:pos="709"/>
        </w:tabs>
        <w:jc w:val="both"/>
        <w:rPr>
          <w:sz w:val="30"/>
          <w:szCs w:val="30"/>
        </w:rPr>
      </w:pPr>
      <w:r>
        <w:rPr>
          <w:sz w:val="30"/>
          <w:szCs w:val="30"/>
        </w:rPr>
        <w:tab/>
        <w:t>- 1 – хищение наркотиков (ст.327 УК);</w:t>
      </w:r>
    </w:p>
    <w:p w:rsidR="00937A39" w:rsidRDefault="00937A39" w:rsidP="00937A39">
      <w:pPr>
        <w:tabs>
          <w:tab w:val="left" w:pos="709"/>
        </w:tabs>
        <w:jc w:val="both"/>
        <w:rPr>
          <w:sz w:val="30"/>
          <w:szCs w:val="30"/>
        </w:rPr>
      </w:pPr>
      <w:r>
        <w:rPr>
          <w:sz w:val="30"/>
          <w:szCs w:val="30"/>
        </w:rPr>
        <w:tab/>
      </w:r>
      <w:r w:rsidRPr="00BF2CC1">
        <w:rPr>
          <w:sz w:val="30"/>
          <w:szCs w:val="30"/>
        </w:rPr>
        <w:t xml:space="preserve">- </w:t>
      </w:r>
      <w:r>
        <w:rPr>
          <w:sz w:val="30"/>
          <w:szCs w:val="30"/>
        </w:rPr>
        <w:t>286</w:t>
      </w:r>
      <w:r w:rsidRPr="00BF2CC1">
        <w:rPr>
          <w:sz w:val="30"/>
          <w:szCs w:val="30"/>
        </w:rPr>
        <w:t>– незаконный оборот наркотиков (ст.328 УК);</w:t>
      </w:r>
    </w:p>
    <w:p w:rsidR="00937A39" w:rsidRPr="00B066A3" w:rsidRDefault="00937A39" w:rsidP="00937A39">
      <w:pPr>
        <w:ind w:firstLine="708"/>
        <w:jc w:val="both"/>
        <w:rPr>
          <w:sz w:val="30"/>
          <w:szCs w:val="30"/>
        </w:rPr>
      </w:pPr>
      <w:r>
        <w:rPr>
          <w:sz w:val="30"/>
          <w:szCs w:val="30"/>
        </w:rPr>
        <w:t xml:space="preserve">- 2 – подделка рецептов для получения психотропных лекарственных препаратов </w:t>
      </w:r>
      <w:r w:rsidRPr="00BF2CC1">
        <w:rPr>
          <w:sz w:val="30"/>
          <w:szCs w:val="30"/>
        </w:rPr>
        <w:t>(ст.3</w:t>
      </w:r>
      <w:r>
        <w:rPr>
          <w:sz w:val="30"/>
          <w:szCs w:val="30"/>
        </w:rPr>
        <w:t>80 УК).</w:t>
      </w:r>
    </w:p>
    <w:p w:rsidR="00937A39" w:rsidRDefault="00937A39" w:rsidP="00937A39">
      <w:pPr>
        <w:ind w:firstLine="708"/>
        <w:jc w:val="both"/>
        <w:rPr>
          <w:sz w:val="30"/>
          <w:szCs w:val="30"/>
        </w:rPr>
      </w:pPr>
      <w:r w:rsidRPr="00DB565A">
        <w:rPr>
          <w:sz w:val="30"/>
          <w:szCs w:val="30"/>
        </w:rPr>
        <w:t>В ходе проведени</w:t>
      </w:r>
      <w:r>
        <w:rPr>
          <w:sz w:val="30"/>
          <w:szCs w:val="30"/>
        </w:rPr>
        <w:t>я</w:t>
      </w:r>
      <w:r w:rsidRPr="00DB565A">
        <w:rPr>
          <w:sz w:val="30"/>
          <w:szCs w:val="30"/>
        </w:rPr>
        <w:t xml:space="preserve"> оперативно-розыскны</w:t>
      </w:r>
      <w:r>
        <w:rPr>
          <w:sz w:val="30"/>
          <w:szCs w:val="30"/>
        </w:rPr>
        <w:t xml:space="preserve">х мероприятий на территории области из незаконного оборота изъято и уничтожено </w:t>
      </w:r>
      <w:smartTag w:uri="urn:schemas-microsoft-com:office:smarttags" w:element="metricconverter">
        <w:smartTagPr>
          <w:attr w:name="ProductID" w:val="5 кг"/>
        </w:smartTagPr>
        <w:r>
          <w:rPr>
            <w:sz w:val="30"/>
            <w:szCs w:val="30"/>
          </w:rPr>
          <w:t>5 кг</w:t>
        </w:r>
      </w:smartTag>
      <w:r>
        <w:rPr>
          <w:sz w:val="30"/>
          <w:szCs w:val="30"/>
        </w:rPr>
        <w:t xml:space="preserve"> 227 гр. различных видов наркотических средств и психотропных веществ. В связи с тем, что Могилевская область преимущественно является сырьевой базой наркотиков растительного происхождения, большая часть изымаемых наркотиков на ее территории являются наркотики растительного происхождения (</w:t>
      </w:r>
      <w:smartTag w:uri="urn:schemas-microsoft-com:office:smarttags" w:element="metricconverter">
        <w:smartTagPr>
          <w:attr w:name="ProductID" w:val="4 кг"/>
        </w:smartTagPr>
        <w:r>
          <w:rPr>
            <w:sz w:val="30"/>
            <w:szCs w:val="30"/>
          </w:rPr>
          <w:t>4 кг</w:t>
        </w:r>
      </w:smartTag>
      <w:r>
        <w:rPr>
          <w:sz w:val="30"/>
          <w:szCs w:val="30"/>
        </w:rPr>
        <w:t>. 775 гр.).</w:t>
      </w:r>
    </w:p>
    <w:p w:rsidR="00937A39" w:rsidRPr="00926D42" w:rsidRDefault="00937A39" w:rsidP="00937A39">
      <w:pPr>
        <w:tabs>
          <w:tab w:val="left" w:pos="709"/>
        </w:tabs>
        <w:jc w:val="both"/>
        <w:rPr>
          <w:sz w:val="30"/>
          <w:szCs w:val="30"/>
        </w:rPr>
      </w:pPr>
      <w:r>
        <w:rPr>
          <w:sz w:val="30"/>
          <w:szCs w:val="30"/>
        </w:rPr>
        <w:tab/>
        <w:t>За совершение преступлений по линии наркоконтроля в отчетном периоде т.г. к</w:t>
      </w:r>
      <w:r w:rsidRPr="00926D42">
        <w:rPr>
          <w:sz w:val="30"/>
          <w:szCs w:val="30"/>
        </w:rPr>
        <w:t xml:space="preserve"> уголовной ответственности пр</w:t>
      </w:r>
      <w:r w:rsidRPr="00926D42">
        <w:rPr>
          <w:sz w:val="30"/>
          <w:szCs w:val="30"/>
        </w:rPr>
        <w:t>и</w:t>
      </w:r>
      <w:r w:rsidRPr="00926D42">
        <w:rPr>
          <w:sz w:val="30"/>
          <w:szCs w:val="30"/>
        </w:rPr>
        <w:t xml:space="preserve">влечено </w:t>
      </w:r>
      <w:r>
        <w:rPr>
          <w:sz w:val="30"/>
          <w:szCs w:val="30"/>
        </w:rPr>
        <w:t>167</w:t>
      </w:r>
      <w:r w:rsidRPr="00926D42">
        <w:rPr>
          <w:sz w:val="30"/>
          <w:szCs w:val="30"/>
        </w:rPr>
        <w:t xml:space="preserve"> лиц (</w:t>
      </w:r>
      <w:smartTag w:uri="urn:schemas-microsoft-com:office:smarttags" w:element="metricconverter">
        <w:smartTagPr>
          <w:attr w:name="ProductID" w:val="2012 г"/>
        </w:smartTagPr>
        <w:r w:rsidRPr="00926D42">
          <w:rPr>
            <w:sz w:val="30"/>
            <w:szCs w:val="30"/>
          </w:rPr>
          <w:t>2012 г</w:t>
        </w:r>
      </w:smartTag>
      <w:r w:rsidRPr="00926D42">
        <w:rPr>
          <w:sz w:val="30"/>
          <w:szCs w:val="30"/>
        </w:rPr>
        <w:t xml:space="preserve">. - </w:t>
      </w:r>
      <w:r>
        <w:rPr>
          <w:sz w:val="30"/>
          <w:szCs w:val="30"/>
        </w:rPr>
        <w:t>149</w:t>
      </w:r>
      <w:r w:rsidRPr="00926D42">
        <w:rPr>
          <w:sz w:val="30"/>
          <w:szCs w:val="30"/>
        </w:rPr>
        <w:t xml:space="preserve">), из которых </w:t>
      </w:r>
      <w:r>
        <w:rPr>
          <w:sz w:val="30"/>
          <w:szCs w:val="30"/>
        </w:rPr>
        <w:t>23</w:t>
      </w:r>
      <w:r w:rsidRPr="00926D42">
        <w:rPr>
          <w:sz w:val="30"/>
          <w:szCs w:val="30"/>
        </w:rPr>
        <w:t xml:space="preserve"> за сбыт и распространение</w:t>
      </w:r>
      <w:r>
        <w:rPr>
          <w:sz w:val="30"/>
          <w:szCs w:val="30"/>
        </w:rPr>
        <w:t xml:space="preserve"> наркотиков</w:t>
      </w:r>
      <w:r w:rsidRPr="00926D42">
        <w:rPr>
          <w:sz w:val="30"/>
          <w:szCs w:val="30"/>
        </w:rPr>
        <w:t xml:space="preserve"> (</w:t>
      </w:r>
      <w:r>
        <w:rPr>
          <w:sz w:val="30"/>
          <w:szCs w:val="30"/>
        </w:rPr>
        <w:t>13</w:t>
      </w:r>
      <w:r w:rsidRPr="00926D42">
        <w:rPr>
          <w:sz w:val="30"/>
          <w:szCs w:val="30"/>
        </w:rPr>
        <w:t>,</w:t>
      </w:r>
      <w:r>
        <w:rPr>
          <w:sz w:val="30"/>
          <w:szCs w:val="30"/>
        </w:rPr>
        <w:t>8</w:t>
      </w:r>
      <w:r w:rsidRPr="00926D42">
        <w:rPr>
          <w:sz w:val="30"/>
          <w:szCs w:val="30"/>
        </w:rPr>
        <w:t>%).</w:t>
      </w:r>
    </w:p>
    <w:p w:rsidR="00937A39" w:rsidRPr="00926D42" w:rsidRDefault="00937A39" w:rsidP="00937A39">
      <w:pPr>
        <w:tabs>
          <w:tab w:val="left" w:pos="709"/>
        </w:tabs>
        <w:jc w:val="both"/>
        <w:rPr>
          <w:sz w:val="30"/>
          <w:szCs w:val="30"/>
        </w:rPr>
      </w:pPr>
      <w:r w:rsidRPr="00926D42">
        <w:rPr>
          <w:sz w:val="30"/>
          <w:szCs w:val="30"/>
        </w:rPr>
        <w:tab/>
        <w:t>Изучение возрастной категории показывает, что в наркоби</w:t>
      </w:r>
      <w:r w:rsidRPr="00926D42">
        <w:rPr>
          <w:sz w:val="30"/>
          <w:szCs w:val="30"/>
        </w:rPr>
        <w:t>з</w:t>
      </w:r>
      <w:r w:rsidRPr="00926D42">
        <w:rPr>
          <w:sz w:val="30"/>
          <w:szCs w:val="30"/>
        </w:rPr>
        <w:t xml:space="preserve">нес в основном вовлечены граждане 18-29 лет – </w:t>
      </w:r>
      <w:r>
        <w:rPr>
          <w:sz w:val="30"/>
          <w:szCs w:val="30"/>
        </w:rPr>
        <w:t>80</w:t>
      </w:r>
      <w:r w:rsidRPr="00926D42">
        <w:rPr>
          <w:sz w:val="30"/>
          <w:szCs w:val="30"/>
        </w:rPr>
        <w:t xml:space="preserve"> или </w:t>
      </w:r>
      <w:r>
        <w:rPr>
          <w:sz w:val="30"/>
          <w:szCs w:val="30"/>
        </w:rPr>
        <w:t>47,9</w:t>
      </w:r>
      <w:r w:rsidRPr="00926D42">
        <w:rPr>
          <w:sz w:val="30"/>
          <w:szCs w:val="30"/>
        </w:rPr>
        <w:t>% от общ</w:t>
      </w:r>
      <w:r w:rsidRPr="00926D42">
        <w:rPr>
          <w:sz w:val="30"/>
          <w:szCs w:val="30"/>
        </w:rPr>
        <w:t>е</w:t>
      </w:r>
      <w:r w:rsidRPr="00926D42">
        <w:rPr>
          <w:sz w:val="30"/>
          <w:szCs w:val="30"/>
        </w:rPr>
        <w:t xml:space="preserve">го количества, и свыше </w:t>
      </w:r>
      <w:r>
        <w:rPr>
          <w:sz w:val="30"/>
          <w:szCs w:val="30"/>
        </w:rPr>
        <w:t>30</w:t>
      </w:r>
      <w:r w:rsidRPr="00926D42">
        <w:rPr>
          <w:sz w:val="30"/>
          <w:szCs w:val="30"/>
        </w:rPr>
        <w:t xml:space="preserve"> лет </w:t>
      </w:r>
      <w:r>
        <w:rPr>
          <w:sz w:val="30"/>
          <w:szCs w:val="30"/>
        </w:rPr>
        <w:t>–</w:t>
      </w:r>
      <w:r w:rsidRPr="00926D42">
        <w:rPr>
          <w:sz w:val="30"/>
          <w:szCs w:val="30"/>
        </w:rPr>
        <w:t xml:space="preserve"> </w:t>
      </w:r>
      <w:r>
        <w:rPr>
          <w:sz w:val="30"/>
          <w:szCs w:val="30"/>
        </w:rPr>
        <w:t>82</w:t>
      </w:r>
      <w:r w:rsidRPr="00926D42">
        <w:rPr>
          <w:sz w:val="30"/>
          <w:szCs w:val="30"/>
        </w:rPr>
        <w:t xml:space="preserve"> (</w:t>
      </w:r>
      <w:r>
        <w:rPr>
          <w:sz w:val="30"/>
          <w:szCs w:val="30"/>
        </w:rPr>
        <w:t>49</w:t>
      </w:r>
      <w:r w:rsidRPr="00926D42">
        <w:rPr>
          <w:sz w:val="30"/>
          <w:szCs w:val="30"/>
        </w:rPr>
        <w:t>,</w:t>
      </w:r>
      <w:r>
        <w:rPr>
          <w:sz w:val="30"/>
          <w:szCs w:val="30"/>
        </w:rPr>
        <w:t>2</w:t>
      </w:r>
      <w:r w:rsidRPr="00926D42">
        <w:rPr>
          <w:sz w:val="30"/>
          <w:szCs w:val="30"/>
        </w:rPr>
        <w:t xml:space="preserve">%). В истекшем периоде к уголовной </w:t>
      </w:r>
      <w:r w:rsidRPr="00926D42">
        <w:rPr>
          <w:sz w:val="30"/>
          <w:szCs w:val="30"/>
        </w:rPr>
        <w:lastRenderedPageBreak/>
        <w:t xml:space="preserve">ответственности привлечено </w:t>
      </w:r>
      <w:r>
        <w:rPr>
          <w:sz w:val="30"/>
          <w:szCs w:val="30"/>
        </w:rPr>
        <w:t>5</w:t>
      </w:r>
      <w:r w:rsidRPr="00926D42">
        <w:rPr>
          <w:sz w:val="30"/>
          <w:szCs w:val="30"/>
        </w:rPr>
        <w:t xml:space="preserve"> лиц в возрасте от 14 до 17 лет или </w:t>
      </w:r>
      <w:r>
        <w:rPr>
          <w:sz w:val="30"/>
          <w:szCs w:val="30"/>
        </w:rPr>
        <w:t>2,9</w:t>
      </w:r>
      <w:r w:rsidRPr="00926D42">
        <w:rPr>
          <w:sz w:val="30"/>
          <w:szCs w:val="30"/>
        </w:rPr>
        <w:t>%.</w:t>
      </w:r>
      <w:r w:rsidRPr="00926D42">
        <w:rPr>
          <w:sz w:val="30"/>
          <w:szCs w:val="30"/>
        </w:rPr>
        <w:tab/>
      </w:r>
      <w:r w:rsidRPr="00926D42">
        <w:rPr>
          <w:sz w:val="30"/>
          <w:szCs w:val="30"/>
        </w:rPr>
        <w:tab/>
        <w:t xml:space="preserve">За преступления связанные с незаконным оборотом наркотиков к уголовной ответственности привлечено </w:t>
      </w:r>
      <w:r>
        <w:rPr>
          <w:sz w:val="30"/>
          <w:szCs w:val="30"/>
        </w:rPr>
        <w:t>24</w:t>
      </w:r>
      <w:r w:rsidRPr="00926D42">
        <w:rPr>
          <w:sz w:val="30"/>
          <w:szCs w:val="30"/>
        </w:rPr>
        <w:t xml:space="preserve"> женщин</w:t>
      </w:r>
      <w:r>
        <w:rPr>
          <w:sz w:val="30"/>
          <w:szCs w:val="30"/>
        </w:rPr>
        <w:t>ы</w:t>
      </w:r>
      <w:r w:rsidRPr="00926D42">
        <w:rPr>
          <w:sz w:val="30"/>
          <w:szCs w:val="30"/>
        </w:rPr>
        <w:t xml:space="preserve">, что составляет – </w:t>
      </w:r>
      <w:r>
        <w:rPr>
          <w:sz w:val="30"/>
          <w:szCs w:val="30"/>
        </w:rPr>
        <w:t>14,4</w:t>
      </w:r>
      <w:r w:rsidRPr="00926D42">
        <w:rPr>
          <w:sz w:val="30"/>
          <w:szCs w:val="30"/>
        </w:rPr>
        <w:t>%.</w:t>
      </w:r>
    </w:p>
    <w:p w:rsidR="00937A39" w:rsidRPr="00926D42" w:rsidRDefault="00937A39" w:rsidP="00937A39">
      <w:pPr>
        <w:tabs>
          <w:tab w:val="left" w:pos="709"/>
        </w:tabs>
        <w:jc w:val="both"/>
        <w:rPr>
          <w:sz w:val="30"/>
          <w:szCs w:val="30"/>
        </w:rPr>
      </w:pPr>
      <w:r w:rsidRPr="00926D42">
        <w:rPr>
          <w:sz w:val="30"/>
          <w:szCs w:val="30"/>
        </w:rPr>
        <w:tab/>
        <w:t xml:space="preserve">Подавляющее большинство лиц, совершивших преступления связанные с незаконным оборотом наркотиков, а это </w:t>
      </w:r>
      <w:r>
        <w:rPr>
          <w:sz w:val="30"/>
          <w:szCs w:val="30"/>
        </w:rPr>
        <w:t>110</w:t>
      </w:r>
      <w:r w:rsidRPr="00926D42">
        <w:rPr>
          <w:sz w:val="30"/>
          <w:szCs w:val="30"/>
        </w:rPr>
        <w:t xml:space="preserve"> человек (</w:t>
      </w:r>
      <w:r>
        <w:rPr>
          <w:sz w:val="30"/>
          <w:szCs w:val="30"/>
        </w:rPr>
        <w:t>65</w:t>
      </w:r>
      <w:r w:rsidRPr="00926D42">
        <w:rPr>
          <w:sz w:val="30"/>
          <w:szCs w:val="30"/>
        </w:rPr>
        <w:t>,</w:t>
      </w:r>
      <w:r>
        <w:rPr>
          <w:sz w:val="30"/>
          <w:szCs w:val="30"/>
        </w:rPr>
        <w:t>9</w:t>
      </w:r>
      <w:r w:rsidRPr="00926D42">
        <w:rPr>
          <w:sz w:val="30"/>
          <w:szCs w:val="30"/>
        </w:rPr>
        <w:t xml:space="preserve">%) – нигде не работают и не учатся, </w:t>
      </w:r>
      <w:r>
        <w:rPr>
          <w:sz w:val="30"/>
          <w:szCs w:val="30"/>
        </w:rPr>
        <w:t>69</w:t>
      </w:r>
      <w:r w:rsidRPr="00926D42">
        <w:rPr>
          <w:sz w:val="30"/>
          <w:szCs w:val="30"/>
        </w:rPr>
        <w:t xml:space="preserve"> (</w:t>
      </w:r>
      <w:r>
        <w:rPr>
          <w:sz w:val="30"/>
          <w:szCs w:val="30"/>
        </w:rPr>
        <w:t>41,3</w:t>
      </w:r>
      <w:r w:rsidRPr="00926D42">
        <w:rPr>
          <w:sz w:val="30"/>
          <w:szCs w:val="30"/>
        </w:rPr>
        <w:t>%) – ранее совершали преступления</w:t>
      </w:r>
      <w:r>
        <w:rPr>
          <w:sz w:val="30"/>
          <w:szCs w:val="30"/>
        </w:rPr>
        <w:t>. 2</w:t>
      </w:r>
      <w:r w:rsidRPr="0088467A">
        <w:rPr>
          <w:sz w:val="30"/>
          <w:szCs w:val="30"/>
        </w:rPr>
        <w:t xml:space="preserve"> лиц</w:t>
      </w:r>
      <w:r>
        <w:rPr>
          <w:sz w:val="30"/>
          <w:szCs w:val="30"/>
        </w:rPr>
        <w:t>а</w:t>
      </w:r>
      <w:r w:rsidRPr="0088467A">
        <w:rPr>
          <w:sz w:val="30"/>
          <w:szCs w:val="30"/>
        </w:rPr>
        <w:t xml:space="preserve"> (</w:t>
      </w:r>
      <w:r>
        <w:rPr>
          <w:sz w:val="30"/>
          <w:szCs w:val="30"/>
        </w:rPr>
        <w:t>1,2</w:t>
      </w:r>
      <w:r w:rsidRPr="0088467A">
        <w:rPr>
          <w:sz w:val="30"/>
          <w:szCs w:val="30"/>
        </w:rPr>
        <w:t>%) совершили преступления в составе группы</w:t>
      </w:r>
      <w:r>
        <w:rPr>
          <w:sz w:val="30"/>
          <w:szCs w:val="30"/>
        </w:rPr>
        <w:t>.</w:t>
      </w:r>
      <w:r w:rsidRPr="0088467A">
        <w:rPr>
          <w:sz w:val="30"/>
          <w:szCs w:val="30"/>
        </w:rPr>
        <w:t xml:space="preserve"> К уголовной о</w:t>
      </w:r>
      <w:r w:rsidRPr="0088467A">
        <w:rPr>
          <w:sz w:val="30"/>
          <w:szCs w:val="30"/>
        </w:rPr>
        <w:t>т</w:t>
      </w:r>
      <w:r w:rsidRPr="0088467A">
        <w:rPr>
          <w:sz w:val="30"/>
          <w:szCs w:val="30"/>
        </w:rPr>
        <w:t xml:space="preserve">ветственности привлечено </w:t>
      </w:r>
      <w:r>
        <w:rPr>
          <w:sz w:val="30"/>
          <w:szCs w:val="30"/>
        </w:rPr>
        <w:t>5</w:t>
      </w:r>
      <w:r w:rsidRPr="0088467A">
        <w:rPr>
          <w:sz w:val="30"/>
          <w:szCs w:val="30"/>
        </w:rPr>
        <w:t xml:space="preserve"> (</w:t>
      </w:r>
      <w:r>
        <w:rPr>
          <w:sz w:val="30"/>
          <w:szCs w:val="30"/>
        </w:rPr>
        <w:t>2,9</w:t>
      </w:r>
      <w:r w:rsidRPr="0088467A">
        <w:rPr>
          <w:sz w:val="30"/>
          <w:szCs w:val="30"/>
        </w:rPr>
        <w:t>%) – иностранных граждан (Россия).</w:t>
      </w:r>
    </w:p>
    <w:p w:rsidR="00937A39" w:rsidRDefault="00937A39" w:rsidP="00937A39">
      <w:pPr>
        <w:ind w:firstLine="708"/>
        <w:jc w:val="both"/>
        <w:rPr>
          <w:sz w:val="30"/>
          <w:szCs w:val="30"/>
        </w:rPr>
      </w:pPr>
      <w:r w:rsidRPr="001A2524">
        <w:rPr>
          <w:sz w:val="30"/>
          <w:szCs w:val="30"/>
        </w:rPr>
        <w:t xml:space="preserve">С целью уничтожения сырьевой базы растительного происхождения </w:t>
      </w:r>
      <w:r w:rsidRPr="009D3D74">
        <w:rPr>
          <w:sz w:val="30"/>
          <w:szCs w:val="30"/>
        </w:rPr>
        <w:t>на территории области в период с 1 июня по 31 августа пров</w:t>
      </w:r>
      <w:r>
        <w:rPr>
          <w:sz w:val="30"/>
          <w:szCs w:val="30"/>
        </w:rPr>
        <w:t>едена</w:t>
      </w:r>
      <w:r w:rsidRPr="009D3D74">
        <w:rPr>
          <w:sz w:val="30"/>
          <w:szCs w:val="30"/>
        </w:rPr>
        <w:t xml:space="preserve"> специальная программа «Мак». В ходе ее реализации выявлено 1367</w:t>
      </w:r>
      <w:r>
        <w:rPr>
          <w:sz w:val="30"/>
          <w:szCs w:val="30"/>
        </w:rPr>
        <w:t xml:space="preserve"> фактов</w:t>
      </w:r>
      <w:r w:rsidRPr="001A2524">
        <w:rPr>
          <w:sz w:val="30"/>
          <w:szCs w:val="30"/>
        </w:rPr>
        <w:t xml:space="preserve"> произрастания </w:t>
      </w:r>
      <w:r>
        <w:rPr>
          <w:sz w:val="30"/>
          <w:szCs w:val="30"/>
        </w:rPr>
        <w:t xml:space="preserve">наркосодержащих растений </w:t>
      </w:r>
      <w:r w:rsidRPr="001A2524">
        <w:rPr>
          <w:sz w:val="30"/>
          <w:szCs w:val="30"/>
        </w:rPr>
        <w:t xml:space="preserve">мака и конопли. Уничтожено </w:t>
      </w:r>
      <w:r>
        <w:rPr>
          <w:sz w:val="30"/>
          <w:szCs w:val="30"/>
        </w:rPr>
        <w:t>17</w:t>
      </w:r>
      <w:r w:rsidRPr="001A2524">
        <w:rPr>
          <w:sz w:val="30"/>
          <w:szCs w:val="30"/>
        </w:rPr>
        <w:t xml:space="preserve"> тонн</w:t>
      </w:r>
      <w:r>
        <w:rPr>
          <w:sz w:val="30"/>
          <w:szCs w:val="30"/>
        </w:rPr>
        <w:t xml:space="preserve"> </w:t>
      </w:r>
      <w:smartTag w:uri="urn:schemas-microsoft-com:office:smarttags" w:element="metricconverter">
        <w:smartTagPr>
          <w:attr w:name="ProductID" w:val="950 кг"/>
        </w:smartTagPr>
        <w:r>
          <w:rPr>
            <w:sz w:val="30"/>
            <w:szCs w:val="30"/>
          </w:rPr>
          <w:t>950 кг</w:t>
        </w:r>
      </w:smartTag>
      <w:r w:rsidRPr="001A2524">
        <w:rPr>
          <w:sz w:val="30"/>
          <w:szCs w:val="30"/>
        </w:rPr>
        <w:t xml:space="preserve"> этих растений, на общей площади </w:t>
      </w:r>
      <w:r>
        <w:rPr>
          <w:sz w:val="30"/>
          <w:szCs w:val="30"/>
        </w:rPr>
        <w:t>89</w:t>
      </w:r>
      <w:r w:rsidRPr="001A2524">
        <w:rPr>
          <w:sz w:val="30"/>
          <w:szCs w:val="30"/>
        </w:rPr>
        <w:t xml:space="preserve"> тысяч </w:t>
      </w:r>
      <w:r>
        <w:rPr>
          <w:sz w:val="30"/>
          <w:szCs w:val="30"/>
        </w:rPr>
        <w:t>771</w:t>
      </w:r>
      <w:r w:rsidRPr="001A2524">
        <w:rPr>
          <w:sz w:val="30"/>
          <w:szCs w:val="30"/>
        </w:rPr>
        <w:t xml:space="preserve"> кв.м. За посев и выращивание запрещенных к возделыванию </w:t>
      </w:r>
      <w:r>
        <w:rPr>
          <w:sz w:val="30"/>
          <w:szCs w:val="30"/>
        </w:rPr>
        <w:t>мака и конопли</w:t>
      </w:r>
      <w:r w:rsidRPr="001A2524">
        <w:rPr>
          <w:sz w:val="30"/>
          <w:szCs w:val="30"/>
        </w:rPr>
        <w:t xml:space="preserve"> </w:t>
      </w:r>
      <w:r>
        <w:rPr>
          <w:sz w:val="30"/>
          <w:szCs w:val="30"/>
        </w:rPr>
        <w:t xml:space="preserve">к административной ответственности </w:t>
      </w:r>
      <w:r w:rsidRPr="001A2524">
        <w:rPr>
          <w:sz w:val="30"/>
          <w:szCs w:val="30"/>
        </w:rPr>
        <w:t xml:space="preserve">по ст.16.1 КоАП </w:t>
      </w:r>
      <w:r>
        <w:rPr>
          <w:sz w:val="30"/>
          <w:szCs w:val="30"/>
        </w:rPr>
        <w:t>Республики Беларусь привлечено 320</w:t>
      </w:r>
      <w:r w:rsidRPr="001A2524">
        <w:rPr>
          <w:sz w:val="30"/>
          <w:szCs w:val="30"/>
        </w:rPr>
        <w:t xml:space="preserve"> </w:t>
      </w:r>
      <w:r>
        <w:rPr>
          <w:sz w:val="30"/>
          <w:szCs w:val="30"/>
        </w:rPr>
        <w:t>граждан</w:t>
      </w:r>
      <w:r w:rsidRPr="001A2524">
        <w:rPr>
          <w:sz w:val="30"/>
          <w:szCs w:val="30"/>
        </w:rPr>
        <w:t>.</w:t>
      </w:r>
    </w:p>
    <w:p w:rsidR="00937A39" w:rsidRDefault="00937A39" w:rsidP="00937A39">
      <w:pPr>
        <w:tabs>
          <w:tab w:val="left" w:pos="709"/>
        </w:tabs>
        <w:jc w:val="both"/>
        <w:rPr>
          <w:sz w:val="30"/>
          <w:szCs w:val="30"/>
        </w:rPr>
      </w:pPr>
      <w:r>
        <w:rPr>
          <w:sz w:val="30"/>
          <w:szCs w:val="30"/>
        </w:rPr>
        <w:tab/>
        <w:t>Проводятся оперативно-профилактические и рейдовые мероприятия, направленные</w:t>
      </w:r>
      <w:r w:rsidRPr="004A4879">
        <w:rPr>
          <w:sz w:val="30"/>
          <w:szCs w:val="30"/>
        </w:rPr>
        <w:t xml:space="preserve"> на установление лиц, занимающихся </w:t>
      </w:r>
      <w:r>
        <w:rPr>
          <w:sz w:val="30"/>
          <w:szCs w:val="30"/>
        </w:rPr>
        <w:t xml:space="preserve">незаконной реализацией </w:t>
      </w:r>
      <w:r w:rsidRPr="006D32C8">
        <w:rPr>
          <w:sz w:val="30"/>
          <w:szCs w:val="30"/>
        </w:rPr>
        <w:t>семян растения «</w:t>
      </w:r>
      <w:r>
        <w:rPr>
          <w:sz w:val="30"/>
          <w:szCs w:val="30"/>
        </w:rPr>
        <w:t>м</w:t>
      </w:r>
      <w:r w:rsidRPr="006D32C8">
        <w:rPr>
          <w:sz w:val="30"/>
          <w:szCs w:val="30"/>
        </w:rPr>
        <w:t>ак»</w:t>
      </w:r>
      <w:r>
        <w:rPr>
          <w:sz w:val="30"/>
          <w:szCs w:val="30"/>
        </w:rPr>
        <w:t>, из которого наркопотребители при помощи различных химических препаратов изготавливают наркотическое средство «опий» и используют его для личного потребления.</w:t>
      </w:r>
      <w:r w:rsidRPr="004C3BCC">
        <w:rPr>
          <w:sz w:val="30"/>
          <w:szCs w:val="30"/>
        </w:rPr>
        <w:t xml:space="preserve"> </w:t>
      </w:r>
      <w:r w:rsidRPr="006D32C8">
        <w:rPr>
          <w:sz w:val="30"/>
          <w:szCs w:val="30"/>
        </w:rPr>
        <w:t xml:space="preserve">В отчетном периоде т.г. из оборота изъято </w:t>
      </w:r>
      <w:smartTag w:uri="urn:schemas-microsoft-com:office:smarttags" w:element="metricconverter">
        <w:smartTagPr>
          <w:attr w:name="ProductID" w:val="84 кг"/>
        </w:smartTagPr>
        <w:r w:rsidRPr="006D32C8">
          <w:rPr>
            <w:sz w:val="30"/>
            <w:szCs w:val="30"/>
          </w:rPr>
          <w:t>84 кг</w:t>
        </w:r>
      </w:smartTag>
      <w:r w:rsidRPr="006D32C8">
        <w:rPr>
          <w:sz w:val="30"/>
          <w:szCs w:val="30"/>
        </w:rPr>
        <w:t xml:space="preserve"> 750 гр</w:t>
      </w:r>
      <w:r>
        <w:rPr>
          <w:sz w:val="30"/>
          <w:szCs w:val="30"/>
        </w:rPr>
        <w:t>. этих семян.</w:t>
      </w:r>
    </w:p>
    <w:p w:rsidR="00937A39" w:rsidRDefault="00937A39" w:rsidP="00937A39">
      <w:pPr>
        <w:tabs>
          <w:tab w:val="left" w:pos="709"/>
        </w:tabs>
        <w:jc w:val="both"/>
        <w:rPr>
          <w:sz w:val="30"/>
          <w:szCs w:val="30"/>
        </w:rPr>
      </w:pPr>
      <w:r>
        <w:rPr>
          <w:sz w:val="30"/>
          <w:szCs w:val="30"/>
        </w:rPr>
        <w:tab/>
        <w:t>В настоящее время сотрудниками правоохранительных органов проводится ряд мероприятий, направленных на снижение наркотизации населения области и недопущение распространения наркотических средств и психотропных веществ на еу территории, а также установление лиц, занимающихся их распространением и привлечение последних к ответственности в соответствии с законодательством Республики Беларусь.</w:t>
      </w:r>
    </w:p>
    <w:p w:rsidR="00937A39" w:rsidRPr="006F0452" w:rsidRDefault="00937A39" w:rsidP="00937A39">
      <w:pPr>
        <w:ind w:firstLine="709"/>
        <w:jc w:val="both"/>
        <w:rPr>
          <w:sz w:val="30"/>
          <w:szCs w:val="30"/>
        </w:rPr>
      </w:pPr>
      <w:r w:rsidRPr="00964615">
        <w:rPr>
          <w:sz w:val="30"/>
          <w:szCs w:val="30"/>
        </w:rPr>
        <w:t>Количество наркоманов ежегодно ра</w:t>
      </w:r>
      <w:r w:rsidRPr="00964615">
        <w:rPr>
          <w:sz w:val="30"/>
          <w:szCs w:val="30"/>
        </w:rPr>
        <w:t>с</w:t>
      </w:r>
      <w:r w:rsidRPr="00964615">
        <w:rPr>
          <w:sz w:val="30"/>
          <w:szCs w:val="30"/>
        </w:rPr>
        <w:t>тет, поэтому помимо работы с людьми уже попавшими в наркотическую зависимость, необходима еще большая а</w:t>
      </w:r>
      <w:r w:rsidRPr="00964615">
        <w:rPr>
          <w:sz w:val="30"/>
          <w:szCs w:val="30"/>
        </w:rPr>
        <w:t>к</w:t>
      </w:r>
      <w:r w:rsidRPr="00964615">
        <w:rPr>
          <w:sz w:val="30"/>
          <w:szCs w:val="30"/>
        </w:rPr>
        <w:t>тивизация профилактической работы. Чтобы остановить негативные те</w:t>
      </w:r>
      <w:r w:rsidRPr="00964615">
        <w:rPr>
          <w:sz w:val="30"/>
          <w:szCs w:val="30"/>
        </w:rPr>
        <w:t>н</w:t>
      </w:r>
      <w:r w:rsidRPr="00964615">
        <w:rPr>
          <w:sz w:val="30"/>
          <w:szCs w:val="30"/>
        </w:rPr>
        <w:t>денции, требуется работа не только педагогических, медицинских и силовых структур, необходимы усилия всего о</w:t>
      </w:r>
      <w:r w:rsidRPr="00964615">
        <w:rPr>
          <w:sz w:val="30"/>
          <w:szCs w:val="30"/>
        </w:rPr>
        <w:t>б</w:t>
      </w:r>
      <w:r w:rsidRPr="00964615">
        <w:rPr>
          <w:sz w:val="30"/>
          <w:szCs w:val="30"/>
        </w:rPr>
        <w:t>щества.</w:t>
      </w:r>
    </w:p>
    <w:p w:rsidR="00937A39" w:rsidRPr="00964615" w:rsidRDefault="00937A39" w:rsidP="00937A39">
      <w:pPr>
        <w:ind w:firstLine="709"/>
        <w:jc w:val="both"/>
        <w:rPr>
          <w:sz w:val="30"/>
          <w:szCs w:val="30"/>
        </w:rPr>
      </w:pPr>
      <w:r w:rsidRPr="00964615">
        <w:rPr>
          <w:sz w:val="30"/>
          <w:szCs w:val="30"/>
        </w:rPr>
        <w:t>К сожалению, многие узнают о беде, которая произошла с их близк</w:t>
      </w:r>
      <w:r w:rsidRPr="00964615">
        <w:rPr>
          <w:sz w:val="30"/>
          <w:szCs w:val="30"/>
        </w:rPr>
        <w:t>и</w:t>
      </w:r>
      <w:r w:rsidRPr="00964615">
        <w:rPr>
          <w:sz w:val="30"/>
          <w:szCs w:val="30"/>
        </w:rPr>
        <w:t>ми, когда клинические проявления наркозависимости уже нельзя не зам</w:t>
      </w:r>
      <w:r w:rsidRPr="00964615">
        <w:rPr>
          <w:sz w:val="30"/>
          <w:szCs w:val="30"/>
        </w:rPr>
        <w:t>е</w:t>
      </w:r>
      <w:r w:rsidRPr="00964615">
        <w:rPr>
          <w:sz w:val="30"/>
          <w:szCs w:val="30"/>
        </w:rPr>
        <w:t>тить.</w:t>
      </w:r>
    </w:p>
    <w:p w:rsidR="00937A39" w:rsidRPr="00964615" w:rsidRDefault="00937A39" w:rsidP="00937A39">
      <w:pPr>
        <w:ind w:firstLine="709"/>
        <w:jc w:val="both"/>
        <w:rPr>
          <w:sz w:val="30"/>
          <w:szCs w:val="30"/>
        </w:rPr>
      </w:pPr>
      <w:r w:rsidRPr="00964615">
        <w:rPr>
          <w:sz w:val="30"/>
          <w:szCs w:val="30"/>
        </w:rPr>
        <w:t>А между тем есть ряд признаков, по которым можно судить об употреблении наркотиков. Конечно, для каждого вида существует своя, отлич</w:t>
      </w:r>
      <w:r w:rsidRPr="00964615">
        <w:rPr>
          <w:sz w:val="30"/>
          <w:szCs w:val="30"/>
        </w:rPr>
        <w:t>и</w:t>
      </w:r>
      <w:r w:rsidRPr="00964615">
        <w:rPr>
          <w:sz w:val="30"/>
          <w:szCs w:val="30"/>
        </w:rPr>
        <w:t>тельная симптоматика, но имеются и общие признаки наркомании. Но пр</w:t>
      </w:r>
      <w:r w:rsidRPr="00964615">
        <w:rPr>
          <w:sz w:val="30"/>
          <w:szCs w:val="30"/>
        </w:rPr>
        <w:t>о</w:t>
      </w:r>
      <w:r w:rsidRPr="00964615">
        <w:rPr>
          <w:sz w:val="30"/>
          <w:szCs w:val="30"/>
        </w:rPr>
        <w:t>блема для родителей заключается в том, чтобы узнать, являются ли изменения в поведении их ребенка следствием сложного переходного во</w:t>
      </w:r>
      <w:r w:rsidRPr="00964615">
        <w:rPr>
          <w:sz w:val="30"/>
          <w:szCs w:val="30"/>
        </w:rPr>
        <w:t>з</w:t>
      </w:r>
      <w:r w:rsidRPr="00964615">
        <w:rPr>
          <w:sz w:val="30"/>
          <w:szCs w:val="30"/>
        </w:rPr>
        <w:t xml:space="preserve">раста, или же результатом употребления наркотиков. </w:t>
      </w:r>
    </w:p>
    <w:p w:rsidR="00937A39" w:rsidRPr="00964615" w:rsidRDefault="00937A39" w:rsidP="00937A39">
      <w:pPr>
        <w:ind w:firstLine="709"/>
        <w:jc w:val="both"/>
        <w:rPr>
          <w:sz w:val="30"/>
          <w:szCs w:val="30"/>
        </w:rPr>
      </w:pPr>
      <w:r w:rsidRPr="00964615">
        <w:rPr>
          <w:sz w:val="30"/>
          <w:szCs w:val="30"/>
        </w:rPr>
        <w:t>Если опасения</w:t>
      </w:r>
      <w:r>
        <w:rPr>
          <w:sz w:val="30"/>
          <w:szCs w:val="30"/>
        </w:rPr>
        <w:t xml:space="preserve"> родителей</w:t>
      </w:r>
      <w:r w:rsidRPr="00964615">
        <w:rPr>
          <w:sz w:val="30"/>
          <w:szCs w:val="30"/>
        </w:rPr>
        <w:t xml:space="preserve"> находят все больше и больше подтверждений, необходимо найти в себе силы поговорить с родным человеком спокойно, </w:t>
      </w:r>
      <w:r w:rsidRPr="00964615">
        <w:rPr>
          <w:sz w:val="30"/>
          <w:szCs w:val="30"/>
        </w:rPr>
        <w:lastRenderedPageBreak/>
        <w:t>суметь убедить его обратиться за помощью к специалистам. Помощь нужна как пациенту, так и его близким.</w:t>
      </w:r>
      <w:r>
        <w:rPr>
          <w:sz w:val="30"/>
          <w:szCs w:val="30"/>
        </w:rPr>
        <w:t xml:space="preserve"> </w:t>
      </w:r>
      <w:r w:rsidRPr="00964615">
        <w:rPr>
          <w:sz w:val="30"/>
          <w:szCs w:val="30"/>
        </w:rPr>
        <w:t>Сегодня существует и средство первичной диагностики – экспресс-тесты. Здесь выс</w:t>
      </w:r>
      <w:r w:rsidRPr="00964615">
        <w:rPr>
          <w:sz w:val="30"/>
          <w:szCs w:val="30"/>
        </w:rPr>
        <w:t>о</w:t>
      </w:r>
      <w:r w:rsidRPr="00964615">
        <w:rPr>
          <w:sz w:val="30"/>
          <w:szCs w:val="30"/>
        </w:rPr>
        <w:t>кая точность определения сочетается с простотой контроля результатов ан</w:t>
      </w:r>
      <w:r w:rsidRPr="00964615">
        <w:rPr>
          <w:sz w:val="30"/>
          <w:szCs w:val="30"/>
        </w:rPr>
        <w:t>а</w:t>
      </w:r>
      <w:r>
        <w:rPr>
          <w:sz w:val="30"/>
          <w:szCs w:val="30"/>
        </w:rPr>
        <w:t>лиза</w:t>
      </w:r>
      <w:r w:rsidRPr="00964615">
        <w:rPr>
          <w:sz w:val="30"/>
          <w:szCs w:val="30"/>
        </w:rPr>
        <w:t>. К тому же тестирование можно проводить во внелабораторных условиях.</w:t>
      </w:r>
    </w:p>
    <w:p w:rsidR="00937A39" w:rsidRDefault="00937A39" w:rsidP="00937A39">
      <w:pPr>
        <w:pStyle w:val="a4"/>
        <w:shd w:val="clear" w:color="auto" w:fill="FFFFFF"/>
        <w:spacing w:before="0" w:beforeAutospacing="0" w:after="0" w:afterAutospacing="0"/>
        <w:ind w:firstLine="709"/>
        <w:rPr>
          <w:color w:val="000000"/>
          <w:sz w:val="30"/>
          <w:szCs w:val="30"/>
        </w:rPr>
      </w:pPr>
      <w:r w:rsidRPr="00964615">
        <w:rPr>
          <w:color w:val="000000"/>
          <w:sz w:val="30"/>
          <w:szCs w:val="30"/>
        </w:rPr>
        <w:t>Лечение наркоманий – задача чрезвычайно сложная и успех здесь зн</w:t>
      </w:r>
      <w:r w:rsidRPr="00964615">
        <w:rPr>
          <w:color w:val="000000"/>
          <w:sz w:val="30"/>
          <w:szCs w:val="30"/>
        </w:rPr>
        <w:t>а</w:t>
      </w:r>
      <w:r w:rsidRPr="00964615">
        <w:rPr>
          <w:color w:val="000000"/>
          <w:sz w:val="30"/>
          <w:szCs w:val="30"/>
        </w:rPr>
        <w:t>чительно зависит от желания самого пациента. Если беда вс</w:t>
      </w:r>
      <w:r>
        <w:rPr>
          <w:color w:val="000000"/>
          <w:sz w:val="30"/>
          <w:szCs w:val="30"/>
        </w:rPr>
        <w:t>е</w:t>
      </w:r>
      <w:r w:rsidRPr="00964615">
        <w:rPr>
          <w:color w:val="000000"/>
          <w:sz w:val="30"/>
          <w:szCs w:val="30"/>
        </w:rPr>
        <w:t xml:space="preserve"> же случилась, специалисты учреждений психиатрического и наркологич</w:t>
      </w:r>
      <w:r w:rsidRPr="00964615">
        <w:rPr>
          <w:color w:val="000000"/>
          <w:sz w:val="30"/>
          <w:szCs w:val="30"/>
        </w:rPr>
        <w:t>е</w:t>
      </w:r>
      <w:r w:rsidRPr="00964615">
        <w:rPr>
          <w:color w:val="000000"/>
          <w:sz w:val="30"/>
          <w:szCs w:val="30"/>
        </w:rPr>
        <w:t>ского профиля всегда готовы оказать квалифицированную, в том числе анони</w:t>
      </w:r>
      <w:r w:rsidRPr="00964615">
        <w:rPr>
          <w:color w:val="000000"/>
          <w:sz w:val="30"/>
          <w:szCs w:val="30"/>
        </w:rPr>
        <w:t>м</w:t>
      </w:r>
      <w:r w:rsidRPr="00964615">
        <w:rPr>
          <w:color w:val="000000"/>
          <w:sz w:val="30"/>
          <w:szCs w:val="30"/>
        </w:rPr>
        <w:t xml:space="preserve">ную, медицинскую помощь. </w:t>
      </w:r>
    </w:p>
    <w:p w:rsidR="00937A39" w:rsidRPr="00145562" w:rsidRDefault="00937A39" w:rsidP="00937A39">
      <w:pPr>
        <w:ind w:firstLine="709"/>
        <w:jc w:val="both"/>
        <w:rPr>
          <w:b/>
          <w:sz w:val="30"/>
          <w:szCs w:val="30"/>
        </w:rPr>
      </w:pPr>
      <w:r w:rsidRPr="00145562">
        <w:rPr>
          <w:b/>
          <w:color w:val="000000"/>
          <w:sz w:val="30"/>
          <w:szCs w:val="30"/>
        </w:rPr>
        <w:t>По всем вопросам диагностики, лечения и профилактики расстройств, связанных с употреблением наркотических веществ, обраща</w:t>
      </w:r>
      <w:r w:rsidRPr="00145562">
        <w:rPr>
          <w:b/>
          <w:color w:val="000000"/>
          <w:sz w:val="30"/>
          <w:szCs w:val="30"/>
        </w:rPr>
        <w:t>й</w:t>
      </w:r>
      <w:r w:rsidRPr="00145562">
        <w:rPr>
          <w:b/>
          <w:color w:val="000000"/>
          <w:sz w:val="30"/>
          <w:szCs w:val="30"/>
        </w:rPr>
        <w:t>тесь в:</w:t>
      </w:r>
    </w:p>
    <w:p w:rsidR="00937A39" w:rsidRPr="00964615" w:rsidRDefault="00937A39" w:rsidP="00937A39">
      <w:pPr>
        <w:ind w:firstLine="709"/>
        <w:jc w:val="both"/>
        <w:rPr>
          <w:sz w:val="30"/>
          <w:szCs w:val="30"/>
        </w:rPr>
      </w:pPr>
      <w:r w:rsidRPr="00964615">
        <w:rPr>
          <w:sz w:val="30"/>
          <w:szCs w:val="30"/>
        </w:rPr>
        <w:t>- УЗ «Могилевский областной наркологический диспансер» по адр</w:t>
      </w:r>
      <w:r w:rsidRPr="00964615">
        <w:rPr>
          <w:sz w:val="30"/>
          <w:szCs w:val="30"/>
        </w:rPr>
        <w:t>е</w:t>
      </w:r>
      <w:r w:rsidRPr="00964615">
        <w:rPr>
          <w:sz w:val="30"/>
          <w:szCs w:val="30"/>
        </w:rPr>
        <w:t xml:space="preserve">су: </w:t>
      </w:r>
      <w:r>
        <w:rPr>
          <w:sz w:val="30"/>
          <w:szCs w:val="30"/>
        </w:rPr>
        <w:t xml:space="preserve">г. Могилев, </w:t>
      </w:r>
      <w:r w:rsidRPr="00964615">
        <w:rPr>
          <w:sz w:val="30"/>
          <w:szCs w:val="30"/>
        </w:rPr>
        <w:t>пер. 4-й Мечникова, 17, телефон 8</w:t>
      </w:r>
      <w:r w:rsidRPr="002D4711">
        <w:rPr>
          <w:sz w:val="30"/>
          <w:szCs w:val="30"/>
        </w:rPr>
        <w:t xml:space="preserve"> </w:t>
      </w:r>
      <w:r w:rsidRPr="00964615">
        <w:rPr>
          <w:sz w:val="30"/>
          <w:szCs w:val="30"/>
        </w:rPr>
        <w:t>0222-286</w:t>
      </w:r>
      <w:r>
        <w:rPr>
          <w:sz w:val="30"/>
          <w:szCs w:val="30"/>
        </w:rPr>
        <w:t>3</w:t>
      </w:r>
      <w:r w:rsidRPr="00964615">
        <w:rPr>
          <w:sz w:val="30"/>
          <w:szCs w:val="30"/>
        </w:rPr>
        <w:t>6</w:t>
      </w:r>
      <w:r>
        <w:rPr>
          <w:sz w:val="30"/>
          <w:szCs w:val="30"/>
        </w:rPr>
        <w:t>6;</w:t>
      </w:r>
    </w:p>
    <w:p w:rsidR="00937A39" w:rsidRPr="00964615" w:rsidRDefault="00937A39" w:rsidP="00937A39">
      <w:pPr>
        <w:ind w:firstLine="709"/>
        <w:jc w:val="both"/>
        <w:rPr>
          <w:sz w:val="30"/>
          <w:szCs w:val="30"/>
        </w:rPr>
      </w:pPr>
      <w:r w:rsidRPr="00964615">
        <w:rPr>
          <w:sz w:val="30"/>
          <w:szCs w:val="30"/>
        </w:rPr>
        <w:t xml:space="preserve">- анонимный кабинет  УЗ «Могилевский областной наркологический диспансер» по адресу: </w:t>
      </w:r>
      <w:r>
        <w:rPr>
          <w:sz w:val="30"/>
          <w:szCs w:val="30"/>
        </w:rPr>
        <w:t xml:space="preserve">г. Могилев, </w:t>
      </w:r>
      <w:r w:rsidRPr="00964615">
        <w:rPr>
          <w:sz w:val="30"/>
          <w:szCs w:val="30"/>
        </w:rPr>
        <w:t>ул. Ленинская, 22, телефон 8</w:t>
      </w:r>
      <w:r w:rsidRPr="00937A39">
        <w:rPr>
          <w:sz w:val="30"/>
          <w:szCs w:val="30"/>
        </w:rPr>
        <w:t xml:space="preserve"> </w:t>
      </w:r>
      <w:r w:rsidRPr="00964615">
        <w:rPr>
          <w:sz w:val="30"/>
          <w:szCs w:val="30"/>
        </w:rPr>
        <w:t>0222-226096</w:t>
      </w:r>
      <w:r>
        <w:rPr>
          <w:sz w:val="30"/>
          <w:szCs w:val="30"/>
        </w:rPr>
        <w:t>;</w:t>
      </w:r>
    </w:p>
    <w:p w:rsidR="00937A39" w:rsidRPr="00964615" w:rsidRDefault="00937A39" w:rsidP="00937A39">
      <w:pPr>
        <w:ind w:firstLine="709"/>
        <w:jc w:val="both"/>
        <w:rPr>
          <w:sz w:val="30"/>
          <w:szCs w:val="30"/>
        </w:rPr>
      </w:pPr>
      <w:r w:rsidRPr="00964615">
        <w:rPr>
          <w:sz w:val="30"/>
          <w:szCs w:val="30"/>
        </w:rPr>
        <w:t>- филиал «Бобруйский наркологический диспансер» УЗ БЦБ по а</w:t>
      </w:r>
      <w:r w:rsidRPr="00964615">
        <w:rPr>
          <w:sz w:val="30"/>
          <w:szCs w:val="30"/>
        </w:rPr>
        <w:t>д</w:t>
      </w:r>
      <w:r w:rsidRPr="00964615">
        <w:rPr>
          <w:sz w:val="30"/>
          <w:szCs w:val="30"/>
        </w:rPr>
        <w:t>ресу:</w:t>
      </w:r>
      <w:r>
        <w:rPr>
          <w:sz w:val="30"/>
          <w:szCs w:val="30"/>
        </w:rPr>
        <w:t xml:space="preserve"> г. Бобруйск, ул. Гагарина, 4,  телефон 8</w:t>
      </w:r>
      <w:r w:rsidRPr="00937A39">
        <w:rPr>
          <w:sz w:val="30"/>
          <w:szCs w:val="30"/>
        </w:rPr>
        <w:t xml:space="preserve"> </w:t>
      </w:r>
      <w:r>
        <w:rPr>
          <w:sz w:val="30"/>
          <w:szCs w:val="30"/>
        </w:rPr>
        <w:t>0225-434024;</w:t>
      </w:r>
    </w:p>
    <w:p w:rsidR="00937A39" w:rsidRDefault="00937A39" w:rsidP="00937A39">
      <w:pPr>
        <w:ind w:firstLine="709"/>
        <w:jc w:val="both"/>
        <w:rPr>
          <w:sz w:val="30"/>
          <w:szCs w:val="30"/>
        </w:rPr>
      </w:pPr>
      <w:r w:rsidRPr="00964615">
        <w:rPr>
          <w:sz w:val="30"/>
          <w:szCs w:val="30"/>
        </w:rPr>
        <w:t>- наркологические кабинеты в центральных районных больницах.</w:t>
      </w:r>
    </w:p>
    <w:p w:rsidR="00937A39" w:rsidRDefault="00937A39" w:rsidP="00937A39">
      <w:pPr>
        <w:ind w:firstLine="709"/>
        <w:jc w:val="both"/>
        <w:rPr>
          <w:sz w:val="30"/>
          <w:szCs w:val="30"/>
        </w:rPr>
      </w:pPr>
    </w:p>
    <w:p w:rsidR="00937A39" w:rsidRDefault="00937A39" w:rsidP="00937A39">
      <w:pPr>
        <w:ind w:left="5664" w:firstLine="1"/>
        <w:jc w:val="both"/>
      </w:pPr>
      <w:r>
        <w:t>Управления здравоохранения, образования, внутренних дел облисполкома</w:t>
      </w:r>
    </w:p>
    <w:p w:rsidR="0076253E" w:rsidRDefault="0076253E"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2656A5" w:rsidRDefault="002656A5" w:rsidP="00937A39">
      <w:pPr>
        <w:jc w:val="center"/>
      </w:pPr>
    </w:p>
    <w:p w:rsidR="00443A05" w:rsidRPr="00443A05" w:rsidRDefault="00443A05" w:rsidP="00443A05">
      <w:pPr>
        <w:ind w:firstLine="567"/>
        <w:contextualSpacing/>
        <w:jc w:val="center"/>
        <w:rPr>
          <w:b/>
          <w:sz w:val="30"/>
          <w:szCs w:val="30"/>
        </w:rPr>
      </w:pPr>
      <w:r w:rsidRPr="00443A05">
        <w:rPr>
          <w:b/>
          <w:sz w:val="30"/>
          <w:szCs w:val="30"/>
        </w:rPr>
        <w:lastRenderedPageBreak/>
        <w:t>Реализация  Декрета Президента Республики Беларусь</w:t>
      </w:r>
    </w:p>
    <w:p w:rsidR="00443A05" w:rsidRDefault="00443A05" w:rsidP="00443A05">
      <w:pPr>
        <w:ind w:firstLine="567"/>
        <w:contextualSpacing/>
        <w:jc w:val="center"/>
        <w:rPr>
          <w:b/>
          <w:sz w:val="30"/>
          <w:szCs w:val="30"/>
        </w:rPr>
      </w:pPr>
      <w:r w:rsidRPr="00443A05">
        <w:rPr>
          <w:b/>
          <w:sz w:val="30"/>
          <w:szCs w:val="30"/>
        </w:rPr>
        <w:t xml:space="preserve"> от 24 ноября      </w:t>
      </w:r>
      <w:smartTag w:uri="urn:schemas-microsoft-com:office:smarttags" w:element="metricconverter">
        <w:smartTagPr>
          <w:attr w:name="ProductID" w:val="2006 г"/>
        </w:smartTagPr>
        <w:r w:rsidRPr="00443A05">
          <w:rPr>
            <w:b/>
            <w:sz w:val="30"/>
            <w:szCs w:val="30"/>
          </w:rPr>
          <w:t>2006 г</w:t>
        </w:r>
      </w:smartTag>
      <w:r w:rsidRPr="00443A05">
        <w:rPr>
          <w:b/>
          <w:sz w:val="30"/>
          <w:szCs w:val="30"/>
        </w:rPr>
        <w:t xml:space="preserve">. № 18 «О дополнительных мерах по государственной защите детей в неблагополучных семьях» </w:t>
      </w:r>
    </w:p>
    <w:p w:rsidR="00443A05" w:rsidRPr="00443A05" w:rsidRDefault="00443A05" w:rsidP="00443A05">
      <w:pPr>
        <w:ind w:firstLine="567"/>
        <w:contextualSpacing/>
        <w:jc w:val="center"/>
        <w:rPr>
          <w:b/>
          <w:sz w:val="30"/>
          <w:szCs w:val="30"/>
        </w:rPr>
      </w:pPr>
      <w:r w:rsidRPr="00443A05">
        <w:rPr>
          <w:b/>
          <w:sz w:val="30"/>
          <w:szCs w:val="30"/>
        </w:rPr>
        <w:t>в Могилевском районе.</w:t>
      </w:r>
    </w:p>
    <w:p w:rsidR="00443A05" w:rsidRPr="008F1B8B" w:rsidRDefault="00443A05" w:rsidP="00443A05">
      <w:pPr>
        <w:ind w:firstLine="567"/>
        <w:contextualSpacing/>
        <w:jc w:val="both"/>
        <w:rPr>
          <w:sz w:val="30"/>
          <w:szCs w:val="30"/>
        </w:rPr>
      </w:pPr>
    </w:p>
    <w:p w:rsidR="00443A05" w:rsidRDefault="00443A05" w:rsidP="00443A05">
      <w:pPr>
        <w:ind w:firstLine="567"/>
        <w:contextualSpacing/>
        <w:jc w:val="both"/>
        <w:rPr>
          <w:sz w:val="30"/>
          <w:szCs w:val="30"/>
        </w:rPr>
      </w:pPr>
      <w:r w:rsidRPr="008F1B8B">
        <w:rPr>
          <w:sz w:val="30"/>
          <w:szCs w:val="30"/>
        </w:rPr>
        <w:t>Одним из приоритетных вопросов государственной</w:t>
      </w:r>
      <w:r>
        <w:rPr>
          <w:sz w:val="30"/>
          <w:szCs w:val="30"/>
        </w:rPr>
        <w:t xml:space="preserve"> семейной</w:t>
      </w:r>
      <w:r w:rsidRPr="008F1B8B">
        <w:rPr>
          <w:sz w:val="30"/>
          <w:szCs w:val="30"/>
        </w:rPr>
        <w:t xml:space="preserve"> политики является обеспечение защиты прав и законных интересов детей в неблагополучных семьях, повышение ответственности родителей, не выполняющих обязанности по воспитанию и содержанию своих детей.</w:t>
      </w:r>
    </w:p>
    <w:p w:rsidR="00443A05" w:rsidRPr="008F1B8B" w:rsidRDefault="00443A05" w:rsidP="00443A05">
      <w:pPr>
        <w:ind w:firstLine="567"/>
        <w:contextualSpacing/>
        <w:jc w:val="both"/>
        <w:rPr>
          <w:sz w:val="30"/>
          <w:szCs w:val="30"/>
        </w:rPr>
      </w:pPr>
      <w:r w:rsidRPr="008F1B8B">
        <w:rPr>
          <w:sz w:val="30"/>
          <w:szCs w:val="30"/>
        </w:rPr>
        <w:t xml:space="preserve">Реализуя задачи, определенные Декретом решением райисполкома утвержден Комплекс мер, направленных на обеспечение защиты прав и законных интересов детей в неблагополучных семьях, что позволило наладить взаимодействие заинтересованных структурных подразделений райисполкома, организаций и учреждений района, занимающихся проблемами детей и родителей. </w:t>
      </w:r>
    </w:p>
    <w:p w:rsidR="00443A05" w:rsidRPr="008F1B8B" w:rsidRDefault="00443A05" w:rsidP="00443A05">
      <w:pPr>
        <w:ind w:firstLine="567"/>
        <w:contextualSpacing/>
        <w:jc w:val="both"/>
        <w:rPr>
          <w:sz w:val="30"/>
          <w:szCs w:val="30"/>
        </w:rPr>
      </w:pPr>
      <w:r>
        <w:rPr>
          <w:sz w:val="30"/>
          <w:szCs w:val="30"/>
        </w:rPr>
        <w:t>В</w:t>
      </w:r>
      <w:r w:rsidRPr="008F1B8B">
        <w:rPr>
          <w:sz w:val="30"/>
          <w:szCs w:val="30"/>
        </w:rPr>
        <w:t xml:space="preserve">опрос о выполнении требований Декрета </w:t>
      </w:r>
      <w:r>
        <w:rPr>
          <w:sz w:val="30"/>
          <w:szCs w:val="30"/>
        </w:rPr>
        <w:t xml:space="preserve">ежегодно рассматривается </w:t>
      </w:r>
      <w:r w:rsidRPr="008F1B8B">
        <w:rPr>
          <w:sz w:val="30"/>
          <w:szCs w:val="30"/>
        </w:rPr>
        <w:t>на заседаниях районного исполнительного комитета (далее – райисполком), комиссии по делам несовершеннолетних райисполкома, районного координационного совета, постоянной комиссии по законности и правопорядку районного Совета депутатов, сельских исполнительных комитетов (далее – сельисполком).</w:t>
      </w:r>
    </w:p>
    <w:p w:rsidR="00443A05" w:rsidRPr="008F1B8B" w:rsidRDefault="00443A05" w:rsidP="00443A05">
      <w:pPr>
        <w:pStyle w:val="a5"/>
        <w:ind w:firstLine="567"/>
        <w:contextualSpacing/>
        <w:jc w:val="both"/>
        <w:rPr>
          <w:b/>
          <w:szCs w:val="30"/>
        </w:rPr>
      </w:pPr>
      <w:r w:rsidRPr="008F1B8B">
        <w:rPr>
          <w:szCs w:val="30"/>
        </w:rPr>
        <w:t xml:space="preserve">Организуются и проводятся выездные заседания комиссии по делам несовершеннолетних райисполкома с приглашением представителей трудовых коллективов, сельисполкомов, общественности, на которых за 8 месяцев 2013 года рассмотрено 178 материалов, из них 136 в отношении несовершеннолетних и 44 дела в отношении родителей. За 8 месяцев текущего года к административной ответственности привлечено 54 родителя за невыполнение обязанностей по воспитанию детей (в 2012 г. - 44). </w:t>
      </w:r>
    </w:p>
    <w:p w:rsidR="00443A05" w:rsidRPr="008F1B8B" w:rsidRDefault="00443A05" w:rsidP="00443A05">
      <w:pPr>
        <w:ind w:firstLine="567"/>
        <w:contextualSpacing/>
        <w:jc w:val="both"/>
        <w:rPr>
          <w:sz w:val="30"/>
          <w:szCs w:val="30"/>
        </w:rPr>
      </w:pPr>
      <w:r w:rsidRPr="008F1B8B">
        <w:rPr>
          <w:sz w:val="30"/>
          <w:szCs w:val="30"/>
        </w:rPr>
        <w:t xml:space="preserve">С целью профилактики семейного неблагополучия систематически проводятся межведомственные рейды «Семья без насилия», созданы рабочие группы по обследованию условий проживания многодетных и неблагополучных семей, в состав которых вошли представители учреждений образования, отдела внутренних дел, отдела по чрезвычайным ситуациям. </w:t>
      </w:r>
    </w:p>
    <w:p w:rsidR="00443A05" w:rsidRPr="008F1B8B" w:rsidRDefault="00443A05" w:rsidP="00443A05">
      <w:pPr>
        <w:ind w:firstLine="567"/>
        <w:contextualSpacing/>
        <w:jc w:val="both"/>
        <w:rPr>
          <w:sz w:val="30"/>
          <w:szCs w:val="30"/>
        </w:rPr>
      </w:pPr>
      <w:r w:rsidRPr="008F1B8B">
        <w:rPr>
          <w:sz w:val="30"/>
          <w:szCs w:val="30"/>
        </w:rPr>
        <w:t>За 8 месяцев 2013 года только сотрудниками РОЧС обследовано 1325 домовладений многодетных и неблагополучные семей, в результате за нарушение правил пожарной безопасности привлечено 205 семей к административной ответственности.</w:t>
      </w:r>
    </w:p>
    <w:p w:rsidR="00443A05" w:rsidRPr="008F1B8B" w:rsidRDefault="00443A05" w:rsidP="00443A05">
      <w:pPr>
        <w:ind w:firstLine="567"/>
        <w:contextualSpacing/>
        <w:jc w:val="both"/>
        <w:rPr>
          <w:sz w:val="30"/>
          <w:szCs w:val="30"/>
        </w:rPr>
      </w:pPr>
      <w:r w:rsidRPr="008F1B8B">
        <w:rPr>
          <w:sz w:val="30"/>
          <w:szCs w:val="30"/>
        </w:rPr>
        <w:t xml:space="preserve">В 2013 году в результате межведомственных выездов в неблагополучные семьи составлено 8 протоколов поручений. Были установлены случаи нарушения правил эксплуатации жилья, которые выделяются работникам, имеющим на иждивении несовершеннолетних, что приводит сознательно к нахождению детей в социально опасном положении, а в последующем </w:t>
      </w:r>
      <w:r w:rsidRPr="008F1B8B">
        <w:rPr>
          <w:sz w:val="30"/>
          <w:szCs w:val="30"/>
        </w:rPr>
        <w:lastRenderedPageBreak/>
        <w:t>отобранию несовершеннолетних у родителей  и помещению их на государственное обеспечение.</w:t>
      </w:r>
    </w:p>
    <w:p w:rsidR="00443A05" w:rsidRPr="008F1B8B" w:rsidRDefault="00443A05" w:rsidP="00443A05">
      <w:pPr>
        <w:pStyle w:val="a5"/>
        <w:ind w:firstLine="567"/>
        <w:contextualSpacing/>
        <w:jc w:val="both"/>
        <w:rPr>
          <w:b/>
          <w:szCs w:val="30"/>
        </w:rPr>
      </w:pPr>
      <w:r w:rsidRPr="008F1B8B">
        <w:rPr>
          <w:szCs w:val="30"/>
        </w:rPr>
        <w:t>Отделом образования, спорта и туризма райисполкома обеспечено реагирование на сообщения о семейном неблагополучии, которых в текущем году поступило 74 (2012 г. - 69), в том числе из РОВД - 54, РОЧС - 13, учреждений здравоохранения - 3, другие – 4. По результатам их рассмотрения по 45 сообщениям информация не подтвердилась о неблагополучии в семьях, по 17 фактам несовершеннолетние уже состояли на учете как находящиеся в социально опасном положении, в 12 случаях неблагополучие подтвердилось.</w:t>
      </w:r>
    </w:p>
    <w:p w:rsidR="00443A05" w:rsidRPr="008F1B8B" w:rsidRDefault="00443A05" w:rsidP="00443A05">
      <w:pPr>
        <w:pStyle w:val="a5"/>
        <w:ind w:firstLine="567"/>
        <w:contextualSpacing/>
        <w:jc w:val="both"/>
        <w:rPr>
          <w:b/>
          <w:szCs w:val="30"/>
        </w:rPr>
      </w:pPr>
      <w:r w:rsidRPr="008F1B8B">
        <w:rPr>
          <w:szCs w:val="30"/>
        </w:rPr>
        <w:t>По состоянию на 1 сентября 2013 года в районе 175 детей из 85 семей признано находящимися в социально опасном положении (на 01.09.2012 г. – 135/71).</w:t>
      </w:r>
    </w:p>
    <w:p w:rsidR="00443A05" w:rsidRPr="008F1B8B" w:rsidRDefault="00443A05" w:rsidP="00443A05">
      <w:pPr>
        <w:pStyle w:val="a5"/>
        <w:ind w:firstLine="567"/>
        <w:contextualSpacing/>
        <w:jc w:val="both"/>
        <w:rPr>
          <w:b/>
          <w:szCs w:val="30"/>
        </w:rPr>
      </w:pPr>
      <w:r w:rsidRPr="008F1B8B">
        <w:rPr>
          <w:szCs w:val="30"/>
        </w:rPr>
        <w:t xml:space="preserve">Заинтересованными службами принимаются конкретные меры по оказанию семьям необходимой помощи. </w:t>
      </w:r>
    </w:p>
    <w:p w:rsidR="00443A05" w:rsidRPr="008F1B8B" w:rsidRDefault="00443A05" w:rsidP="00443A05">
      <w:pPr>
        <w:pStyle w:val="a5"/>
        <w:ind w:firstLine="567"/>
        <w:contextualSpacing/>
        <w:jc w:val="both"/>
        <w:rPr>
          <w:b/>
          <w:szCs w:val="30"/>
        </w:rPr>
      </w:pPr>
      <w:r w:rsidRPr="008F1B8B">
        <w:rPr>
          <w:szCs w:val="30"/>
        </w:rPr>
        <w:t xml:space="preserve">Так, по состоянию на 01.07.2013 г. оказана государственная адресная социальная помощь 197 семьям на сумму 511,5 млн. рублей. Оказана помощь многодетным семьям и семьям, где дети находятся в социально опасном положении в ремонте 6 печей, 12 электропроводок, установлено 274 АПИ, из них 12 с выводом на фасад здания на сумму 61,8 млн. рублей. </w:t>
      </w:r>
    </w:p>
    <w:p w:rsidR="00443A05" w:rsidRPr="008F1B8B" w:rsidRDefault="00443A05" w:rsidP="00443A05">
      <w:pPr>
        <w:pStyle w:val="a5"/>
        <w:ind w:firstLine="567"/>
        <w:contextualSpacing/>
        <w:jc w:val="both"/>
        <w:rPr>
          <w:b/>
          <w:szCs w:val="30"/>
        </w:rPr>
      </w:pPr>
      <w:r w:rsidRPr="008F1B8B">
        <w:rPr>
          <w:szCs w:val="30"/>
        </w:rPr>
        <w:t>Осуществляются мероприятия по вовлечению несовершеннолетних во внеурочные формы занятости. В 2012-2013 учебном году 100 процентов детей признанных находящимися в социально опасном положении из числа учащихся были охвачены кружковой деятельностью. В учреждениях образования обеспечено бесплатным одноразовым питанием 100 процентов детей.</w:t>
      </w:r>
    </w:p>
    <w:p w:rsidR="00833674" w:rsidRDefault="00443A05" w:rsidP="00443A05">
      <w:pPr>
        <w:ind w:firstLine="567"/>
        <w:contextualSpacing/>
        <w:jc w:val="both"/>
        <w:rPr>
          <w:sz w:val="30"/>
          <w:szCs w:val="30"/>
        </w:rPr>
      </w:pPr>
      <w:r w:rsidRPr="008F1B8B">
        <w:rPr>
          <w:sz w:val="30"/>
          <w:szCs w:val="30"/>
        </w:rPr>
        <w:t xml:space="preserve">На предприятиях и организациях района осуществляют свою деятельность комиссии содействия семье и школе, которые принимают непосредственное участие в работе с семьями по устранению причин неблагополучия. </w:t>
      </w:r>
    </w:p>
    <w:p w:rsidR="00443A05" w:rsidRPr="008F1B8B" w:rsidRDefault="00443A05" w:rsidP="00443A05">
      <w:pPr>
        <w:ind w:firstLine="567"/>
        <w:contextualSpacing/>
        <w:jc w:val="both"/>
        <w:rPr>
          <w:sz w:val="30"/>
          <w:szCs w:val="30"/>
        </w:rPr>
      </w:pPr>
      <w:r w:rsidRPr="008F1B8B">
        <w:rPr>
          <w:sz w:val="30"/>
          <w:szCs w:val="30"/>
        </w:rPr>
        <w:t xml:space="preserve">С положительной стороны о наиболее эффективном взаимодействии </w:t>
      </w:r>
      <w:r>
        <w:rPr>
          <w:sz w:val="30"/>
          <w:szCs w:val="30"/>
        </w:rPr>
        <w:t>следует</w:t>
      </w:r>
      <w:r w:rsidRPr="008F1B8B">
        <w:rPr>
          <w:sz w:val="30"/>
          <w:szCs w:val="30"/>
        </w:rPr>
        <w:t xml:space="preserve"> отметить ОАО «Фирма «Кадино» и ГУО «Кадинская СШ»; ОАО «Агрокомбинат «Приднепровский» и ГУО «Романовичская СШ»; филиал «Серволюкс Агро» и ГУО «Межисетская СШ»; ГП «Экспериментальная база «Дашковка» и ГУО «Дашковская СШ»; ЗАО «Агрокомбинат «Заря» и ГУО «Речковская СШ»; ОАО «Фирма «Вейно» и ГУО «Вейнянская СШ». </w:t>
      </w:r>
    </w:p>
    <w:p w:rsidR="00443A05" w:rsidRPr="008F1B8B" w:rsidRDefault="00443A05" w:rsidP="00443A05">
      <w:pPr>
        <w:pStyle w:val="a5"/>
        <w:ind w:firstLine="567"/>
        <w:contextualSpacing/>
        <w:jc w:val="both"/>
        <w:rPr>
          <w:b/>
          <w:szCs w:val="30"/>
        </w:rPr>
      </w:pPr>
      <w:r w:rsidRPr="008F1B8B">
        <w:rPr>
          <w:szCs w:val="30"/>
        </w:rPr>
        <w:t>И как результат за 8 месяцев 2013 года в связи с улучшением обстановки в семьях и устранением причин неблагополучия 76 несовершеннолетних из 44 семей были сняты с учета (2012 г. - 65/45).</w:t>
      </w:r>
    </w:p>
    <w:p w:rsidR="00443A05" w:rsidRPr="008F1B8B" w:rsidRDefault="00443A05" w:rsidP="00443A05">
      <w:pPr>
        <w:ind w:firstLine="567"/>
        <w:contextualSpacing/>
        <w:jc w:val="both"/>
        <w:rPr>
          <w:sz w:val="30"/>
          <w:szCs w:val="30"/>
        </w:rPr>
      </w:pPr>
      <w:r w:rsidRPr="008F1B8B">
        <w:rPr>
          <w:sz w:val="30"/>
          <w:szCs w:val="30"/>
        </w:rPr>
        <w:t xml:space="preserve">В случаях, когда не удается достичь положительной динамики по устранению причин и условий социально опасного положения ребенка в семье, и родители продолжают ненадлежащим образом выполнять родительские обязанности, принимается решение о признании несовершеннолетнего нуждающимся в государственной защите и отобрании его у родителей. </w:t>
      </w:r>
    </w:p>
    <w:p w:rsidR="00443A05" w:rsidRPr="00566282" w:rsidRDefault="00443A05" w:rsidP="00443A05">
      <w:pPr>
        <w:pStyle w:val="2"/>
        <w:spacing w:after="0" w:line="240" w:lineRule="auto"/>
        <w:ind w:left="0" w:firstLine="567"/>
        <w:contextualSpacing/>
        <w:jc w:val="both"/>
        <w:rPr>
          <w:rFonts w:eastAsia="Calibri"/>
          <w:sz w:val="30"/>
          <w:szCs w:val="30"/>
        </w:rPr>
      </w:pPr>
      <w:r w:rsidRPr="00566282">
        <w:rPr>
          <w:sz w:val="30"/>
          <w:szCs w:val="30"/>
        </w:rPr>
        <w:lastRenderedPageBreak/>
        <w:t>За период действия Декрета комиссией по делам несовершеннолетних райисполкома признано 169 несовершеннолетних нуждающимися в государственной защите, которые отобраны у 111 родителей из 83 семей, в том числе в</w:t>
      </w:r>
      <w:r w:rsidRPr="00566282">
        <w:rPr>
          <w:rFonts w:eastAsia="Calibri"/>
          <w:sz w:val="30"/>
          <w:szCs w:val="30"/>
        </w:rPr>
        <w:t xml:space="preserve"> 2013 году  9 детей из 5 семей (за</w:t>
      </w:r>
      <w:r w:rsidRPr="00566282">
        <w:rPr>
          <w:sz w:val="30"/>
          <w:szCs w:val="30"/>
        </w:rPr>
        <w:t xml:space="preserve"> </w:t>
      </w:r>
      <w:r w:rsidRPr="00566282">
        <w:rPr>
          <w:rFonts w:eastAsia="Calibri"/>
          <w:sz w:val="30"/>
          <w:szCs w:val="30"/>
        </w:rPr>
        <w:t>аналогичный</w:t>
      </w:r>
      <w:r w:rsidRPr="00566282">
        <w:rPr>
          <w:sz w:val="30"/>
          <w:szCs w:val="30"/>
        </w:rPr>
        <w:t xml:space="preserve"> </w:t>
      </w:r>
      <w:r w:rsidRPr="00566282">
        <w:rPr>
          <w:rFonts w:eastAsia="Calibri"/>
          <w:sz w:val="30"/>
          <w:szCs w:val="30"/>
        </w:rPr>
        <w:t xml:space="preserve">период 2012 г. - 33/16). </w:t>
      </w:r>
    </w:p>
    <w:p w:rsidR="00443A05" w:rsidRPr="00566282" w:rsidRDefault="00443A05" w:rsidP="00443A05">
      <w:pPr>
        <w:pStyle w:val="2"/>
        <w:spacing w:after="0" w:line="240" w:lineRule="auto"/>
        <w:ind w:left="0" w:firstLine="567"/>
        <w:contextualSpacing/>
        <w:jc w:val="both"/>
        <w:rPr>
          <w:sz w:val="30"/>
          <w:szCs w:val="30"/>
        </w:rPr>
      </w:pPr>
      <w:r w:rsidRPr="00566282">
        <w:rPr>
          <w:sz w:val="30"/>
          <w:szCs w:val="30"/>
        </w:rPr>
        <w:t>По состоянию на 01.09.2013 г. на учете состоит 7 несовершеннолетних признанных нуждающимися в государственной защите из 5 семей, с которыми проводится работа в соответствии с индивидуальными межведомственными планами.</w:t>
      </w:r>
    </w:p>
    <w:p w:rsidR="00443A05" w:rsidRPr="008F1B8B" w:rsidRDefault="00443A05" w:rsidP="00443A05">
      <w:pPr>
        <w:ind w:firstLine="567"/>
        <w:contextualSpacing/>
        <w:jc w:val="both"/>
        <w:rPr>
          <w:sz w:val="30"/>
          <w:szCs w:val="30"/>
        </w:rPr>
      </w:pPr>
      <w:r w:rsidRPr="008F1B8B">
        <w:rPr>
          <w:sz w:val="30"/>
          <w:szCs w:val="30"/>
        </w:rPr>
        <w:t xml:space="preserve">Согласно пункту 4 Декрета комиссия по делам несовершеннолетних райисполкома в шестимесячный срок принимает соответствующее решение о возвращении ребенка родителям, если отпали причины, послужившие основанием для отобрания его либо об обращении в суд с иском о лишении родителей (единственного родителя) родительских прав. </w:t>
      </w:r>
    </w:p>
    <w:p w:rsidR="00443A05" w:rsidRPr="008F1B8B" w:rsidRDefault="00443A05" w:rsidP="00443A05">
      <w:pPr>
        <w:ind w:firstLine="567"/>
        <w:contextualSpacing/>
        <w:jc w:val="both"/>
        <w:rPr>
          <w:sz w:val="30"/>
          <w:szCs w:val="30"/>
        </w:rPr>
      </w:pPr>
      <w:r w:rsidRPr="008F1B8B">
        <w:rPr>
          <w:sz w:val="30"/>
          <w:szCs w:val="30"/>
        </w:rPr>
        <w:t>В соответствии с пунктом 37 Положения о порядке образования и деятельности комиссий по делам несовершеннолетних, утвержденного постановлением Совета Министров Республики Беларусь                            от 10 декабря 2003 г. № 1599 (в редакции от 24.07.2013г. № 651), постановления комиссии по делам несовершеннолетних обязательны для выполнения организациями, должностными лицами и гражданами.</w:t>
      </w:r>
    </w:p>
    <w:p w:rsidR="00443A05" w:rsidRPr="006F1B6D" w:rsidRDefault="00443A05" w:rsidP="00443A05">
      <w:pPr>
        <w:pStyle w:val="2"/>
        <w:spacing w:after="0" w:line="240" w:lineRule="auto"/>
        <w:ind w:left="0" w:firstLine="567"/>
        <w:contextualSpacing/>
        <w:jc w:val="both"/>
        <w:rPr>
          <w:sz w:val="30"/>
          <w:szCs w:val="30"/>
        </w:rPr>
      </w:pPr>
      <w:r w:rsidRPr="006F1B6D">
        <w:rPr>
          <w:sz w:val="30"/>
          <w:szCs w:val="30"/>
        </w:rPr>
        <w:t>Устранение причин неблагополучия и исправление создавшейся ситуации в семьях способствовало возвращению 87 детей (51 процент) в 40 биологических семей, в том числе в 2013 году возвращено 13 детей в 5 семей (2012 г. – 19/9).</w:t>
      </w:r>
    </w:p>
    <w:p w:rsidR="00443A05" w:rsidRPr="006F1B6D" w:rsidRDefault="00443A05" w:rsidP="00443A05">
      <w:pPr>
        <w:pStyle w:val="2"/>
        <w:spacing w:after="0" w:line="240" w:lineRule="auto"/>
        <w:ind w:left="0" w:firstLine="567"/>
        <w:contextualSpacing/>
        <w:jc w:val="both"/>
        <w:rPr>
          <w:sz w:val="30"/>
          <w:szCs w:val="30"/>
        </w:rPr>
      </w:pPr>
      <w:r w:rsidRPr="006F1B6D">
        <w:rPr>
          <w:sz w:val="30"/>
          <w:szCs w:val="30"/>
        </w:rPr>
        <w:t>В целях защиты прав несовершеннолетних, возвращенных в биологические семьи и детей, находящихся на иждивении у родителей, обязанных возмещать расходы государству на содержание детей (далее – обязанные лица) проводится работа по освобождению их от задолженности либо уменьшению размера расходов, подлежащих возмещению. Осуществляется постоянный контроль за условиями проживания несовершеннолетних в таких семьях.</w:t>
      </w:r>
    </w:p>
    <w:p w:rsidR="00443A05" w:rsidRPr="006F1B6D" w:rsidRDefault="00443A05" w:rsidP="00443A05">
      <w:pPr>
        <w:pStyle w:val="2"/>
        <w:spacing w:after="0" w:line="240" w:lineRule="auto"/>
        <w:ind w:left="0" w:firstLine="567"/>
        <w:contextualSpacing/>
        <w:jc w:val="both"/>
        <w:rPr>
          <w:sz w:val="30"/>
          <w:szCs w:val="30"/>
        </w:rPr>
      </w:pPr>
      <w:r w:rsidRPr="006F1B6D">
        <w:rPr>
          <w:sz w:val="30"/>
          <w:szCs w:val="30"/>
        </w:rPr>
        <w:t xml:space="preserve">В 2013 году освобождены от уплаты задолженности по возмещению расходов на содержание детей 8 человек на сумму 90 395,1 тыс. рублей (2012 г. – 8). </w:t>
      </w:r>
    </w:p>
    <w:p w:rsidR="00443A05" w:rsidRPr="006F1B6D" w:rsidRDefault="00443A05" w:rsidP="00443A05">
      <w:pPr>
        <w:pStyle w:val="2"/>
        <w:spacing w:after="0" w:line="240" w:lineRule="auto"/>
        <w:ind w:left="0" w:firstLine="567"/>
        <w:contextualSpacing/>
        <w:jc w:val="both"/>
        <w:rPr>
          <w:sz w:val="30"/>
          <w:szCs w:val="30"/>
        </w:rPr>
      </w:pPr>
      <w:r w:rsidRPr="006F1B6D">
        <w:rPr>
          <w:sz w:val="30"/>
          <w:szCs w:val="30"/>
        </w:rPr>
        <w:t>По итогам 8 месяцев 2013 года 6 детей утратили связь с 3 родителями (2012 г. – 6/6; 2011 г. – 27/15).</w:t>
      </w:r>
    </w:p>
    <w:p w:rsidR="00443A05" w:rsidRPr="006F1B6D" w:rsidRDefault="00443A05" w:rsidP="00443A05">
      <w:pPr>
        <w:pStyle w:val="2"/>
        <w:spacing w:after="0" w:line="240" w:lineRule="auto"/>
        <w:ind w:left="0" w:firstLine="567"/>
        <w:contextualSpacing/>
        <w:jc w:val="both"/>
        <w:rPr>
          <w:sz w:val="30"/>
          <w:szCs w:val="30"/>
        </w:rPr>
      </w:pPr>
      <w:r w:rsidRPr="006F1B6D">
        <w:rPr>
          <w:sz w:val="30"/>
          <w:szCs w:val="30"/>
        </w:rPr>
        <w:t>Одним из основных требований Декрета является обеспечение возмещения расходов по содержанию детей.</w:t>
      </w:r>
    </w:p>
    <w:p w:rsidR="00443A05" w:rsidRPr="006F1B6D" w:rsidRDefault="00443A05" w:rsidP="00443A05">
      <w:pPr>
        <w:pStyle w:val="2"/>
        <w:spacing w:after="0" w:line="240" w:lineRule="auto"/>
        <w:ind w:left="0" w:firstLine="567"/>
        <w:contextualSpacing/>
        <w:jc w:val="both"/>
        <w:rPr>
          <w:sz w:val="30"/>
          <w:szCs w:val="30"/>
        </w:rPr>
      </w:pPr>
      <w:r w:rsidRPr="006F1B6D">
        <w:rPr>
          <w:sz w:val="30"/>
          <w:szCs w:val="30"/>
        </w:rPr>
        <w:t xml:space="preserve">В суде района по состоянию на 01.09.2013 г. находятся на исполнении документы в отношении 169 обязанных лиц. Процент возмещения  составил 54,5 процента (аналогичный период 2012 г. – 50,4 процента). </w:t>
      </w:r>
    </w:p>
    <w:p w:rsidR="00443A05" w:rsidRPr="006F1B6D" w:rsidRDefault="00443A05" w:rsidP="00443A05">
      <w:pPr>
        <w:pStyle w:val="2"/>
        <w:spacing w:after="0" w:line="240" w:lineRule="auto"/>
        <w:ind w:left="0" w:firstLine="567"/>
        <w:contextualSpacing/>
        <w:jc w:val="both"/>
        <w:rPr>
          <w:sz w:val="30"/>
          <w:szCs w:val="30"/>
        </w:rPr>
      </w:pPr>
      <w:r w:rsidRPr="006F1B6D">
        <w:rPr>
          <w:sz w:val="30"/>
          <w:szCs w:val="30"/>
        </w:rPr>
        <w:t>Ежегодно решением райисполкома бронируются рабочие места для трудоустройства обязанных лиц.</w:t>
      </w:r>
    </w:p>
    <w:p w:rsidR="00443A05" w:rsidRPr="008F1B8B" w:rsidRDefault="00443A05" w:rsidP="00443A05">
      <w:pPr>
        <w:ind w:firstLine="567"/>
        <w:contextualSpacing/>
        <w:jc w:val="both"/>
        <w:rPr>
          <w:sz w:val="30"/>
          <w:szCs w:val="30"/>
        </w:rPr>
      </w:pPr>
      <w:r w:rsidRPr="008F1B8B">
        <w:rPr>
          <w:sz w:val="30"/>
          <w:szCs w:val="30"/>
        </w:rPr>
        <w:lastRenderedPageBreak/>
        <w:t>Управлением по труду, занятости и социальной защите райисполкома (далее – управление) в 2013 году трудоустроено 28 обязанных лица. Из  обратившихся 75 процентов составляют женщины, 25 процентов мужчины.</w:t>
      </w:r>
    </w:p>
    <w:p w:rsidR="00443A05" w:rsidRPr="00D54C61" w:rsidRDefault="00443A05" w:rsidP="00443A05">
      <w:pPr>
        <w:ind w:firstLine="567"/>
        <w:contextualSpacing/>
        <w:jc w:val="both"/>
        <w:rPr>
          <w:sz w:val="30"/>
          <w:szCs w:val="30"/>
        </w:rPr>
      </w:pPr>
      <w:r w:rsidRPr="008F1B8B">
        <w:rPr>
          <w:sz w:val="30"/>
          <w:szCs w:val="30"/>
        </w:rPr>
        <w:t xml:space="preserve">По </w:t>
      </w:r>
      <w:r w:rsidRPr="00D54C61">
        <w:rPr>
          <w:sz w:val="30"/>
          <w:szCs w:val="30"/>
        </w:rPr>
        <w:t xml:space="preserve">состоянию на 01.09.2013 г. всего работают на предприятиях 112 обязанных лиц, в том числе трудоустроенных управлением 54. </w:t>
      </w:r>
    </w:p>
    <w:p w:rsidR="00443A05" w:rsidRPr="008F1B8B" w:rsidRDefault="00443A05" w:rsidP="00443A05">
      <w:pPr>
        <w:ind w:firstLine="567"/>
        <w:contextualSpacing/>
        <w:jc w:val="both"/>
        <w:rPr>
          <w:sz w:val="30"/>
          <w:szCs w:val="30"/>
        </w:rPr>
      </w:pPr>
      <w:r w:rsidRPr="008F1B8B">
        <w:rPr>
          <w:sz w:val="30"/>
          <w:szCs w:val="30"/>
        </w:rPr>
        <w:t>По итогам работы за 8 месяцев 2013 года 7 процентов обязанных лиц трудоустроены на установленную минимальную заработную плату, 43 процента трудоустроены на заработную плату от 1,5 млн. рублей до 2 млн. рублей; 32 процента – от 2 млн. рублей до 2,5 млн. рублей; 11 процентов – от 2,5 млн. рублей до 3 млн. рублей; 7 процентов свыше 3 млн. рублей.</w:t>
      </w:r>
    </w:p>
    <w:p w:rsidR="00443A05" w:rsidRPr="008F1B8B" w:rsidRDefault="00443A05" w:rsidP="00443A05">
      <w:pPr>
        <w:ind w:firstLine="567"/>
        <w:contextualSpacing/>
        <w:jc w:val="both"/>
        <w:rPr>
          <w:sz w:val="30"/>
          <w:szCs w:val="30"/>
        </w:rPr>
      </w:pPr>
      <w:r w:rsidRPr="008F1B8B">
        <w:rPr>
          <w:sz w:val="30"/>
          <w:szCs w:val="30"/>
        </w:rPr>
        <w:t>Анализ заработной платы в отношении каждого обязанных лиц трудоустроенных управлением показал, что в полном объеме возмещают расходы по содержанию детей 27 обязанных лиц (50 процентов),  возмещают частично 27 (50 процентов).</w:t>
      </w:r>
    </w:p>
    <w:p w:rsidR="00443A05" w:rsidRPr="008F1B8B" w:rsidRDefault="00443A05" w:rsidP="00443A05">
      <w:pPr>
        <w:ind w:firstLine="567"/>
        <w:contextualSpacing/>
        <w:jc w:val="both"/>
        <w:rPr>
          <w:sz w:val="30"/>
          <w:szCs w:val="30"/>
        </w:rPr>
      </w:pPr>
      <w:r w:rsidRPr="008F1B8B">
        <w:rPr>
          <w:color w:val="000000"/>
          <w:spacing w:val="5"/>
          <w:sz w:val="30"/>
          <w:szCs w:val="30"/>
        </w:rPr>
        <w:t>Основной причиной неполного возмещения расходов обязанными лицами является систематическое нарушение ими трудовой дисциплины, не желание работать, уклонение от трудоустройства,</w:t>
      </w:r>
      <w:r w:rsidRPr="008F1B8B">
        <w:rPr>
          <w:sz w:val="30"/>
          <w:szCs w:val="30"/>
        </w:rPr>
        <w:t xml:space="preserve"> отсутствие должного образования.</w:t>
      </w:r>
    </w:p>
    <w:p w:rsidR="00443A05" w:rsidRPr="008F1B8B" w:rsidRDefault="00443A05" w:rsidP="00443A05">
      <w:pPr>
        <w:ind w:firstLine="567"/>
        <w:contextualSpacing/>
        <w:jc w:val="both"/>
        <w:rPr>
          <w:sz w:val="30"/>
          <w:szCs w:val="30"/>
        </w:rPr>
      </w:pPr>
      <w:r w:rsidRPr="008F1B8B">
        <w:rPr>
          <w:color w:val="000000"/>
          <w:spacing w:val="5"/>
          <w:sz w:val="30"/>
          <w:szCs w:val="30"/>
        </w:rPr>
        <w:t>Прогулы и другие нарушения трудовой дисциплины не позволяют нанимателям осуществлять начисление заработной платы в полном размере.</w:t>
      </w:r>
      <w:r w:rsidRPr="008F1B8B">
        <w:rPr>
          <w:sz w:val="30"/>
          <w:szCs w:val="30"/>
        </w:rPr>
        <w:t xml:space="preserve"> Так, фонд заработной платы обязанных лиц за июль при полной отработке месяца без прогулов составил 132,5 млн.</w:t>
      </w:r>
      <w:r>
        <w:rPr>
          <w:sz w:val="30"/>
          <w:szCs w:val="30"/>
        </w:rPr>
        <w:t xml:space="preserve"> </w:t>
      </w:r>
      <w:r w:rsidRPr="008F1B8B">
        <w:rPr>
          <w:sz w:val="30"/>
          <w:szCs w:val="30"/>
        </w:rPr>
        <w:t>руб</w:t>
      </w:r>
      <w:r>
        <w:rPr>
          <w:sz w:val="30"/>
          <w:szCs w:val="30"/>
        </w:rPr>
        <w:t>лей</w:t>
      </w:r>
      <w:r w:rsidRPr="008F1B8B">
        <w:rPr>
          <w:sz w:val="30"/>
          <w:szCs w:val="30"/>
        </w:rPr>
        <w:t>. Этой суммы вполне достат</w:t>
      </w:r>
      <w:r>
        <w:rPr>
          <w:sz w:val="30"/>
          <w:szCs w:val="30"/>
        </w:rPr>
        <w:t>очно для погашения 77,7 млн. рублей</w:t>
      </w:r>
      <w:r w:rsidRPr="008F1B8B">
        <w:rPr>
          <w:sz w:val="30"/>
          <w:szCs w:val="30"/>
        </w:rPr>
        <w:t>, подлежащих ежемесячному возмещению в июле. Однако из-за прогулов и других нарушений трудовой дисциплины, допущенных обязанными лицами, фактически начисленная заработная плата за июль составила 100,3 млн.</w:t>
      </w:r>
      <w:r>
        <w:rPr>
          <w:sz w:val="30"/>
          <w:szCs w:val="30"/>
        </w:rPr>
        <w:t xml:space="preserve"> </w:t>
      </w:r>
      <w:r w:rsidRPr="008F1B8B">
        <w:rPr>
          <w:sz w:val="30"/>
          <w:szCs w:val="30"/>
        </w:rPr>
        <w:t>руб</w:t>
      </w:r>
      <w:r>
        <w:rPr>
          <w:sz w:val="30"/>
          <w:szCs w:val="30"/>
        </w:rPr>
        <w:t>лей</w:t>
      </w:r>
      <w:r w:rsidRPr="008F1B8B">
        <w:rPr>
          <w:sz w:val="30"/>
          <w:szCs w:val="30"/>
        </w:rPr>
        <w:t>.</w:t>
      </w:r>
    </w:p>
    <w:p w:rsidR="00443A05" w:rsidRPr="008E53E5" w:rsidRDefault="00443A05" w:rsidP="00443A05">
      <w:pPr>
        <w:ind w:firstLine="567"/>
        <w:contextualSpacing/>
        <w:jc w:val="both"/>
        <w:rPr>
          <w:sz w:val="30"/>
          <w:szCs w:val="30"/>
        </w:rPr>
      </w:pPr>
      <w:r w:rsidRPr="008F1B8B">
        <w:rPr>
          <w:sz w:val="30"/>
          <w:szCs w:val="30"/>
        </w:rPr>
        <w:t xml:space="preserve">За январь-июль 2013 года обязанными лицами совершено 1638 прогулов, что на 262 прогула меньше аналогичного периода 2012 года. В июле уклонилось от явки на работу до 10 дней – 11 обязанных лиц, более 10 </w:t>
      </w:r>
      <w:r w:rsidRPr="008E53E5">
        <w:rPr>
          <w:sz w:val="30"/>
          <w:szCs w:val="30"/>
        </w:rPr>
        <w:t>дней – 9 обязанных лиц. В основном прогулы совершают одни и те же обязанные лица.</w:t>
      </w:r>
    </w:p>
    <w:p w:rsidR="00443A05" w:rsidRPr="008F1B8B" w:rsidRDefault="00443A05" w:rsidP="00443A05">
      <w:pPr>
        <w:ind w:firstLine="567"/>
        <w:contextualSpacing/>
        <w:jc w:val="both"/>
        <w:rPr>
          <w:sz w:val="30"/>
          <w:szCs w:val="30"/>
        </w:rPr>
      </w:pPr>
      <w:r w:rsidRPr="008E53E5">
        <w:rPr>
          <w:sz w:val="30"/>
          <w:szCs w:val="30"/>
        </w:rPr>
        <w:t>Уменьшени</w:t>
      </w:r>
      <w:r>
        <w:rPr>
          <w:sz w:val="30"/>
          <w:szCs w:val="30"/>
        </w:rPr>
        <w:t>ю прогулов</w:t>
      </w:r>
      <w:r w:rsidRPr="008F1B8B">
        <w:rPr>
          <w:sz w:val="30"/>
          <w:szCs w:val="30"/>
        </w:rPr>
        <w:t xml:space="preserve"> </w:t>
      </w:r>
      <w:r>
        <w:rPr>
          <w:sz w:val="30"/>
          <w:szCs w:val="30"/>
        </w:rPr>
        <w:t>способствовало</w:t>
      </w:r>
      <w:r w:rsidRPr="008F1B8B">
        <w:rPr>
          <w:sz w:val="30"/>
          <w:szCs w:val="30"/>
        </w:rPr>
        <w:t xml:space="preserve"> применение отдельными нанимателем дополнительных мер материального стимулирования в отношении конкретных обязанных лиц при отсутствии нарушений трудовой дисциплины с их стороны и наличии личной мотивации к труду (обучение, привлечение обязанных лиц к работе в выходные дни, предоставление сверхурочной работы, увеличение объемов работ, расширение зон обслуживания). </w:t>
      </w:r>
    </w:p>
    <w:p w:rsidR="00443A05" w:rsidRPr="008F1B8B" w:rsidRDefault="00443A05" w:rsidP="00443A05">
      <w:pPr>
        <w:ind w:firstLine="567"/>
        <w:contextualSpacing/>
        <w:jc w:val="both"/>
        <w:rPr>
          <w:sz w:val="30"/>
          <w:szCs w:val="30"/>
        </w:rPr>
      </w:pPr>
      <w:r w:rsidRPr="008F1B8B">
        <w:rPr>
          <w:sz w:val="30"/>
          <w:szCs w:val="30"/>
        </w:rPr>
        <w:t>Обязанные лица пользуются всеми моральными и материальными поощрениями, как и все остальные работники предприятий. При добросовестном отношении к работе, выполнении трудовых обязанностей на предприятиях предусмотрены меры материального поощрения в виде премирования и выплаты надбавок.</w:t>
      </w:r>
    </w:p>
    <w:p w:rsidR="00443A05" w:rsidRPr="008F1B8B" w:rsidRDefault="00443A05" w:rsidP="00443A05">
      <w:pPr>
        <w:ind w:firstLine="567"/>
        <w:contextualSpacing/>
        <w:jc w:val="both"/>
        <w:rPr>
          <w:sz w:val="30"/>
          <w:szCs w:val="30"/>
        </w:rPr>
      </w:pPr>
      <w:r w:rsidRPr="008F1B8B">
        <w:rPr>
          <w:sz w:val="30"/>
          <w:szCs w:val="30"/>
        </w:rPr>
        <w:lastRenderedPageBreak/>
        <w:t>Так, в ОАО «Агрокомбинат «Восход» предусмотрена ежемесячная выплата премии в размере до 30</w:t>
      </w:r>
      <w:r>
        <w:rPr>
          <w:sz w:val="30"/>
          <w:szCs w:val="30"/>
        </w:rPr>
        <w:t xml:space="preserve"> процентов</w:t>
      </w:r>
      <w:r w:rsidRPr="008F1B8B">
        <w:rPr>
          <w:sz w:val="30"/>
          <w:szCs w:val="30"/>
        </w:rPr>
        <w:t>, выдача продукции на сумму 700 тыс. руб</w:t>
      </w:r>
      <w:r>
        <w:rPr>
          <w:sz w:val="30"/>
          <w:szCs w:val="30"/>
        </w:rPr>
        <w:t>лей</w:t>
      </w:r>
      <w:r w:rsidRPr="008F1B8B">
        <w:rPr>
          <w:sz w:val="30"/>
          <w:szCs w:val="30"/>
        </w:rPr>
        <w:t>, так же выплачиваются премии к профессиональным праздникам. Средняя заработная плата работающих обязанных лиц за июль текущего года составила 3</w:t>
      </w:r>
      <w:r>
        <w:rPr>
          <w:sz w:val="30"/>
          <w:szCs w:val="30"/>
        </w:rPr>
        <w:t> </w:t>
      </w:r>
      <w:r w:rsidRPr="008F1B8B">
        <w:rPr>
          <w:sz w:val="30"/>
          <w:szCs w:val="30"/>
        </w:rPr>
        <w:t>86</w:t>
      </w:r>
      <w:r>
        <w:rPr>
          <w:sz w:val="30"/>
          <w:szCs w:val="30"/>
        </w:rPr>
        <w:t>2,0</w:t>
      </w:r>
      <w:r w:rsidRPr="008F1B8B">
        <w:rPr>
          <w:sz w:val="30"/>
          <w:szCs w:val="30"/>
        </w:rPr>
        <w:t xml:space="preserve"> тыс.</w:t>
      </w:r>
      <w:r>
        <w:rPr>
          <w:sz w:val="30"/>
          <w:szCs w:val="30"/>
        </w:rPr>
        <w:t xml:space="preserve"> </w:t>
      </w:r>
      <w:r w:rsidRPr="008F1B8B">
        <w:rPr>
          <w:sz w:val="30"/>
          <w:szCs w:val="30"/>
        </w:rPr>
        <w:t>руб</w:t>
      </w:r>
      <w:r>
        <w:rPr>
          <w:sz w:val="30"/>
          <w:szCs w:val="30"/>
        </w:rPr>
        <w:t>лей</w:t>
      </w:r>
      <w:r w:rsidRPr="008F1B8B">
        <w:rPr>
          <w:sz w:val="30"/>
          <w:szCs w:val="30"/>
        </w:rPr>
        <w:t xml:space="preserve">.  </w:t>
      </w:r>
    </w:p>
    <w:p w:rsidR="00443A05" w:rsidRPr="008F1B8B" w:rsidRDefault="00443A05" w:rsidP="00443A05">
      <w:pPr>
        <w:ind w:firstLine="567"/>
        <w:contextualSpacing/>
        <w:jc w:val="both"/>
        <w:rPr>
          <w:sz w:val="30"/>
          <w:szCs w:val="30"/>
        </w:rPr>
      </w:pPr>
      <w:r w:rsidRPr="008F1B8B">
        <w:rPr>
          <w:sz w:val="30"/>
          <w:szCs w:val="30"/>
        </w:rPr>
        <w:t xml:space="preserve">В ЗАО «Агрокомбинат «Заря» с </w:t>
      </w:r>
      <w:r>
        <w:rPr>
          <w:sz w:val="30"/>
          <w:szCs w:val="30"/>
        </w:rPr>
        <w:t xml:space="preserve">февраля </w:t>
      </w:r>
      <w:r w:rsidRPr="008F1B8B">
        <w:rPr>
          <w:sz w:val="30"/>
          <w:szCs w:val="30"/>
        </w:rPr>
        <w:t xml:space="preserve">2013 г. изготовителем полуфабрикатов из мяса птицы трудоустроена Медведко С.А., </w:t>
      </w:r>
      <w:r>
        <w:rPr>
          <w:sz w:val="30"/>
          <w:szCs w:val="30"/>
        </w:rPr>
        <w:t xml:space="preserve">которая </w:t>
      </w:r>
      <w:r w:rsidRPr="008F1B8B">
        <w:rPr>
          <w:sz w:val="30"/>
          <w:szCs w:val="30"/>
        </w:rPr>
        <w:t>обязан</w:t>
      </w:r>
      <w:r>
        <w:rPr>
          <w:sz w:val="30"/>
          <w:szCs w:val="30"/>
        </w:rPr>
        <w:t>а</w:t>
      </w:r>
      <w:r w:rsidRPr="008F1B8B">
        <w:rPr>
          <w:sz w:val="30"/>
          <w:szCs w:val="30"/>
        </w:rPr>
        <w:t xml:space="preserve"> возмещать расходы на 2 детей. За время работы Медведко С.А. на предприятии прогулов не име</w:t>
      </w:r>
      <w:r>
        <w:rPr>
          <w:sz w:val="30"/>
          <w:szCs w:val="30"/>
        </w:rPr>
        <w:t>ла</w:t>
      </w:r>
      <w:r w:rsidRPr="008F1B8B">
        <w:rPr>
          <w:sz w:val="30"/>
          <w:szCs w:val="30"/>
        </w:rPr>
        <w:t>, средняя заработная плата составляет 3 961,</w:t>
      </w:r>
      <w:r>
        <w:rPr>
          <w:sz w:val="30"/>
          <w:szCs w:val="30"/>
        </w:rPr>
        <w:t>0</w:t>
      </w:r>
      <w:r w:rsidRPr="008F1B8B">
        <w:rPr>
          <w:sz w:val="30"/>
          <w:szCs w:val="30"/>
        </w:rPr>
        <w:t xml:space="preserve"> тыс.</w:t>
      </w:r>
      <w:r>
        <w:rPr>
          <w:sz w:val="30"/>
          <w:szCs w:val="30"/>
        </w:rPr>
        <w:t xml:space="preserve"> </w:t>
      </w:r>
      <w:r w:rsidRPr="008F1B8B">
        <w:rPr>
          <w:sz w:val="30"/>
          <w:szCs w:val="30"/>
        </w:rPr>
        <w:t>руб</w:t>
      </w:r>
      <w:r>
        <w:rPr>
          <w:sz w:val="30"/>
          <w:szCs w:val="30"/>
        </w:rPr>
        <w:t>лей</w:t>
      </w:r>
      <w:r w:rsidRPr="008F1B8B">
        <w:rPr>
          <w:sz w:val="30"/>
          <w:szCs w:val="30"/>
        </w:rPr>
        <w:t xml:space="preserve">, </w:t>
      </w:r>
      <w:r>
        <w:rPr>
          <w:sz w:val="30"/>
          <w:szCs w:val="30"/>
        </w:rPr>
        <w:t>что</w:t>
      </w:r>
      <w:r w:rsidRPr="008F1B8B">
        <w:rPr>
          <w:sz w:val="30"/>
          <w:szCs w:val="30"/>
        </w:rPr>
        <w:t xml:space="preserve"> позволяет погашать ежемесячные расходы. Также всем обязанным лицам</w:t>
      </w:r>
      <w:r>
        <w:rPr>
          <w:sz w:val="30"/>
          <w:szCs w:val="30"/>
        </w:rPr>
        <w:t xml:space="preserve"> на предприятии</w:t>
      </w:r>
      <w:r w:rsidRPr="008F1B8B">
        <w:rPr>
          <w:sz w:val="30"/>
          <w:szCs w:val="30"/>
        </w:rPr>
        <w:t xml:space="preserve">, работающим без прогулов и больничных, выплачивается премия по итогам работы за месяц до 100 </w:t>
      </w:r>
      <w:r>
        <w:rPr>
          <w:sz w:val="30"/>
          <w:szCs w:val="30"/>
        </w:rPr>
        <w:t>процентов</w:t>
      </w:r>
      <w:r w:rsidRPr="008F1B8B">
        <w:rPr>
          <w:sz w:val="30"/>
          <w:szCs w:val="30"/>
        </w:rPr>
        <w:t xml:space="preserve">, предусмотрены поощрения к праздникам. Выдается натуральная оплата в виде продукции, выпускаемой предприятием.    </w:t>
      </w:r>
    </w:p>
    <w:p w:rsidR="00443A05" w:rsidRPr="008F1B8B" w:rsidRDefault="00443A05" w:rsidP="00443A05">
      <w:pPr>
        <w:ind w:firstLine="567"/>
        <w:contextualSpacing/>
        <w:jc w:val="both"/>
        <w:rPr>
          <w:sz w:val="30"/>
          <w:szCs w:val="30"/>
        </w:rPr>
      </w:pPr>
      <w:r w:rsidRPr="008F1B8B">
        <w:rPr>
          <w:sz w:val="30"/>
          <w:szCs w:val="30"/>
        </w:rPr>
        <w:t xml:space="preserve">В МУКП «Жилкомхоз» 3 обязанных лица обучены за счет предприятия и переведены на выше оплачиваемые должности (Дмитриев С.П., Терещенко В.П., Мехов С.Л.). </w:t>
      </w:r>
    </w:p>
    <w:p w:rsidR="00443A05" w:rsidRPr="008F1B8B" w:rsidRDefault="00443A05" w:rsidP="00443A05">
      <w:pPr>
        <w:ind w:firstLine="567"/>
        <w:contextualSpacing/>
        <w:jc w:val="both"/>
        <w:rPr>
          <w:sz w:val="30"/>
          <w:szCs w:val="30"/>
        </w:rPr>
      </w:pPr>
      <w:r w:rsidRPr="008F1B8B">
        <w:rPr>
          <w:sz w:val="30"/>
          <w:szCs w:val="30"/>
        </w:rPr>
        <w:t xml:space="preserve">В </w:t>
      </w:r>
      <w:r>
        <w:rPr>
          <w:sz w:val="30"/>
          <w:szCs w:val="30"/>
        </w:rPr>
        <w:t>учреждении образования</w:t>
      </w:r>
      <w:r w:rsidRPr="008F1B8B">
        <w:rPr>
          <w:sz w:val="30"/>
          <w:szCs w:val="30"/>
        </w:rPr>
        <w:t xml:space="preserve"> «МГПАЛТК им.К.П.Орловского» добросовестно работающим обязанным лицам предоставляется дополнительная работа по совмещению</w:t>
      </w:r>
      <w:r>
        <w:rPr>
          <w:sz w:val="30"/>
          <w:szCs w:val="30"/>
        </w:rPr>
        <w:t xml:space="preserve">. Так, </w:t>
      </w:r>
      <w:r w:rsidRPr="008F1B8B">
        <w:rPr>
          <w:sz w:val="30"/>
          <w:szCs w:val="30"/>
        </w:rPr>
        <w:t xml:space="preserve">Антонова Е.Л. трудоустроенная в качестве уборщика территории на 1,5 ставки на 01.08.2013 </w:t>
      </w:r>
      <w:r>
        <w:rPr>
          <w:sz w:val="30"/>
          <w:szCs w:val="30"/>
        </w:rPr>
        <w:t xml:space="preserve">года </w:t>
      </w:r>
      <w:r w:rsidRPr="008F1B8B">
        <w:rPr>
          <w:sz w:val="30"/>
          <w:szCs w:val="30"/>
        </w:rPr>
        <w:t xml:space="preserve">погасила имеющуюся задолженность. </w:t>
      </w:r>
    </w:p>
    <w:p w:rsidR="00443A05" w:rsidRPr="008F1B8B" w:rsidRDefault="00443A05" w:rsidP="00443A05">
      <w:pPr>
        <w:ind w:firstLine="567"/>
        <w:contextualSpacing/>
        <w:jc w:val="both"/>
        <w:rPr>
          <w:sz w:val="30"/>
          <w:szCs w:val="30"/>
        </w:rPr>
      </w:pPr>
      <w:r w:rsidRPr="008F1B8B">
        <w:rPr>
          <w:sz w:val="30"/>
          <w:szCs w:val="30"/>
        </w:rPr>
        <w:t>За время реализации Декрета 15 обязанных лиц прошли обучение на производстве, 3 повы</w:t>
      </w:r>
      <w:r>
        <w:rPr>
          <w:sz w:val="30"/>
          <w:szCs w:val="30"/>
        </w:rPr>
        <w:t>сили</w:t>
      </w:r>
      <w:r w:rsidRPr="008F1B8B">
        <w:rPr>
          <w:sz w:val="30"/>
          <w:szCs w:val="30"/>
        </w:rPr>
        <w:t xml:space="preserve"> тарифный разряд, 42 обеспечены дополнительной нагрузкой, 6 предоставлено совместительство, 22 предоставлена более оплачиваемая работа, в том числе в 2013 году  3 обязанных лица прошли обучение на производстве, 5 обеспечены дополнительной нагрузкой, 3 предоставлено совместительство, 1 предоставлена более оплачиваемая работа.</w:t>
      </w:r>
    </w:p>
    <w:p w:rsidR="00443A05" w:rsidRPr="008F1B8B" w:rsidRDefault="00443A05" w:rsidP="00443A05">
      <w:pPr>
        <w:ind w:firstLine="567"/>
        <w:contextualSpacing/>
        <w:jc w:val="both"/>
        <w:rPr>
          <w:sz w:val="30"/>
          <w:szCs w:val="30"/>
        </w:rPr>
      </w:pPr>
      <w:r w:rsidRPr="008F1B8B">
        <w:rPr>
          <w:sz w:val="30"/>
          <w:szCs w:val="30"/>
        </w:rPr>
        <w:t>Вышеперечисленные меры были применены в отношении 4</w:t>
      </w:r>
      <w:r>
        <w:rPr>
          <w:sz w:val="30"/>
          <w:szCs w:val="30"/>
        </w:rPr>
        <w:t xml:space="preserve">6 процентов </w:t>
      </w:r>
      <w:r w:rsidRPr="008F1B8B">
        <w:rPr>
          <w:sz w:val="30"/>
          <w:szCs w:val="30"/>
        </w:rPr>
        <w:t xml:space="preserve">обязанных лиц. </w:t>
      </w:r>
    </w:p>
    <w:p w:rsidR="00443A05" w:rsidRPr="008F1B8B" w:rsidRDefault="00443A05" w:rsidP="00443A05">
      <w:pPr>
        <w:ind w:firstLine="567"/>
        <w:contextualSpacing/>
        <w:jc w:val="both"/>
        <w:rPr>
          <w:sz w:val="30"/>
          <w:szCs w:val="30"/>
        </w:rPr>
      </w:pPr>
      <w:r w:rsidRPr="008F1B8B">
        <w:rPr>
          <w:sz w:val="30"/>
          <w:szCs w:val="30"/>
        </w:rPr>
        <w:t xml:space="preserve">Существует проблема обеспечения заработной платой, позволяющей возмещать расходы по содержанию детей обязанных лиц, у которых на содержании государства находятся более 3-х детей. На контроле управления находятся 5 таких родителей, из них 3 родителя погашают задолженность в солидарном порядке. </w:t>
      </w:r>
    </w:p>
    <w:p w:rsidR="00443A05" w:rsidRPr="008F1B8B" w:rsidRDefault="00443A05" w:rsidP="00443A05">
      <w:pPr>
        <w:ind w:right="-82" w:firstLine="567"/>
        <w:contextualSpacing/>
        <w:jc w:val="both"/>
        <w:rPr>
          <w:sz w:val="30"/>
          <w:szCs w:val="30"/>
        </w:rPr>
      </w:pPr>
      <w:r w:rsidRPr="008F1B8B">
        <w:rPr>
          <w:sz w:val="30"/>
          <w:szCs w:val="30"/>
        </w:rPr>
        <w:t>Категория обязанных лиц, как известно, склонна к смене места жительства, совершению уголовно-наказуемых деяний и злоупотреблению спиртными напитками.</w:t>
      </w:r>
    </w:p>
    <w:p w:rsidR="00443A05" w:rsidRPr="008F1B8B" w:rsidRDefault="00443A05" w:rsidP="00443A05">
      <w:pPr>
        <w:ind w:right="-82" w:firstLine="567"/>
        <w:contextualSpacing/>
        <w:jc w:val="both"/>
        <w:rPr>
          <w:sz w:val="30"/>
          <w:szCs w:val="30"/>
        </w:rPr>
      </w:pPr>
      <w:r w:rsidRPr="008F1B8B">
        <w:rPr>
          <w:sz w:val="30"/>
          <w:szCs w:val="30"/>
        </w:rPr>
        <w:t>Сотрудниками РОВД принимаются меры по установлению места нахождения обязанных лиц, длительное время отсутствующих по месту жительства.</w:t>
      </w:r>
    </w:p>
    <w:p w:rsidR="00443A05" w:rsidRPr="008F1B8B" w:rsidRDefault="00443A05" w:rsidP="00443A05">
      <w:pPr>
        <w:pStyle w:val="ab"/>
        <w:shd w:val="clear" w:color="auto" w:fill="FFFFFF"/>
        <w:spacing w:after="0"/>
        <w:ind w:firstLine="567"/>
        <w:contextualSpacing/>
        <w:jc w:val="both"/>
        <w:rPr>
          <w:sz w:val="30"/>
          <w:szCs w:val="30"/>
        </w:rPr>
      </w:pPr>
      <w:r w:rsidRPr="008F1B8B">
        <w:rPr>
          <w:sz w:val="30"/>
          <w:szCs w:val="30"/>
        </w:rPr>
        <w:t xml:space="preserve">С начала 2013 года </w:t>
      </w:r>
      <w:r w:rsidRPr="008F1B8B">
        <w:rPr>
          <w:color w:val="000000"/>
          <w:sz w:val="30"/>
          <w:szCs w:val="30"/>
        </w:rPr>
        <w:t xml:space="preserve">было </w:t>
      </w:r>
      <w:r w:rsidRPr="008F1B8B">
        <w:rPr>
          <w:color w:val="000000"/>
          <w:sz w:val="30"/>
          <w:szCs w:val="30"/>
          <w:shd w:val="clear" w:color="auto" w:fill="FFFFFF"/>
        </w:rPr>
        <w:t>разыскано 23</w:t>
      </w:r>
      <w:r w:rsidRPr="008F1B8B">
        <w:rPr>
          <w:color w:val="000000"/>
          <w:sz w:val="30"/>
          <w:szCs w:val="30"/>
        </w:rPr>
        <w:t xml:space="preserve"> обязанных лица</w:t>
      </w:r>
      <w:r w:rsidRPr="008F1B8B">
        <w:rPr>
          <w:color w:val="000000"/>
          <w:sz w:val="30"/>
          <w:szCs w:val="30"/>
          <w:shd w:val="clear" w:color="auto" w:fill="FFFFFF"/>
        </w:rPr>
        <w:t xml:space="preserve">, </w:t>
      </w:r>
      <w:r w:rsidRPr="008F1B8B">
        <w:rPr>
          <w:color w:val="000000"/>
          <w:sz w:val="30"/>
          <w:szCs w:val="30"/>
        </w:rPr>
        <w:t>в розыске</w:t>
      </w:r>
      <w:r>
        <w:rPr>
          <w:color w:val="000000"/>
          <w:sz w:val="30"/>
          <w:szCs w:val="30"/>
        </w:rPr>
        <w:t xml:space="preserve"> </w:t>
      </w:r>
      <w:r w:rsidRPr="008F1B8B">
        <w:rPr>
          <w:color w:val="000000"/>
          <w:sz w:val="30"/>
          <w:szCs w:val="30"/>
        </w:rPr>
        <w:t xml:space="preserve">остаётся </w:t>
      </w:r>
      <w:r w:rsidRPr="008F1B8B">
        <w:rPr>
          <w:color w:val="000000"/>
          <w:sz w:val="30"/>
          <w:szCs w:val="30"/>
          <w:shd w:val="clear" w:color="auto" w:fill="FFFFFF"/>
        </w:rPr>
        <w:t>1</w:t>
      </w:r>
      <w:r w:rsidRPr="008F1B8B">
        <w:rPr>
          <w:sz w:val="30"/>
          <w:szCs w:val="30"/>
        </w:rPr>
        <w:t xml:space="preserve">.  </w:t>
      </w:r>
    </w:p>
    <w:p w:rsidR="00443A05" w:rsidRPr="008F1B8B" w:rsidRDefault="00443A05" w:rsidP="00443A05">
      <w:pPr>
        <w:pStyle w:val="ab"/>
        <w:spacing w:after="0"/>
        <w:ind w:firstLine="567"/>
        <w:contextualSpacing/>
        <w:jc w:val="both"/>
        <w:rPr>
          <w:sz w:val="30"/>
          <w:szCs w:val="30"/>
        </w:rPr>
      </w:pPr>
      <w:r w:rsidRPr="008F1B8B">
        <w:rPr>
          <w:sz w:val="30"/>
          <w:szCs w:val="30"/>
        </w:rPr>
        <w:lastRenderedPageBreak/>
        <w:t>За 8 месяцев 2013 года Могилевским РОВД в случае уклонения от трудоустройства 11 обязанных лиц привлечено к административной ответственности по статье 9.27 административного кодекса Республики Беларусь (уклонение от трудоустройства) (2012 г. – 14).</w:t>
      </w:r>
    </w:p>
    <w:p w:rsidR="00443A05" w:rsidRPr="008F1B8B" w:rsidRDefault="00443A05" w:rsidP="00443A05">
      <w:pPr>
        <w:pStyle w:val="ab"/>
        <w:spacing w:after="0"/>
        <w:ind w:firstLine="567"/>
        <w:contextualSpacing/>
        <w:jc w:val="both"/>
        <w:rPr>
          <w:sz w:val="30"/>
          <w:szCs w:val="30"/>
        </w:rPr>
      </w:pPr>
      <w:r w:rsidRPr="008F1B8B">
        <w:rPr>
          <w:sz w:val="30"/>
          <w:szCs w:val="30"/>
        </w:rPr>
        <w:t xml:space="preserve">По фактам совершения обязанными лицами 10 и более прогулов возбуждено 12 уголовных дел в отношении обязанных лиц по ст.174 уголовного кодекса Республики Беларусь (уклонение родителей от содержания детей) (2012 г. – 8). </w:t>
      </w:r>
    </w:p>
    <w:p w:rsidR="00443A05" w:rsidRPr="008F1B8B" w:rsidRDefault="00443A05" w:rsidP="00443A05">
      <w:pPr>
        <w:ind w:right="-82" w:firstLine="567"/>
        <w:contextualSpacing/>
        <w:jc w:val="both"/>
        <w:rPr>
          <w:sz w:val="30"/>
          <w:szCs w:val="30"/>
        </w:rPr>
      </w:pPr>
      <w:r w:rsidRPr="008F1B8B">
        <w:rPr>
          <w:sz w:val="30"/>
          <w:szCs w:val="30"/>
        </w:rPr>
        <w:t>В районе проводится целенаправленная работа по осуждению в ЛТП обязанных лиц нарушающих трудовую дисциплину на почве употребления спиртных напитков, так как данная категория лиц самостоятельно проходить курс лечения от алкоголизма отказывается. В текущем году на принудительное лечение в условиях ЛТП осуждено и вывезено 24 обязанных лиц, из них 14 женщин и 10 мужчин (2012 г. – 22, из них 18 женщин и 4 мужчины).</w:t>
      </w:r>
    </w:p>
    <w:p w:rsidR="00443A05" w:rsidRPr="006F1B6D" w:rsidRDefault="00443A05" w:rsidP="00443A05">
      <w:pPr>
        <w:pStyle w:val="2"/>
        <w:spacing w:after="0" w:line="240" w:lineRule="auto"/>
        <w:ind w:left="0" w:firstLine="567"/>
        <w:contextualSpacing/>
        <w:jc w:val="both"/>
        <w:rPr>
          <w:sz w:val="30"/>
          <w:szCs w:val="30"/>
        </w:rPr>
      </w:pPr>
      <w:r w:rsidRPr="006F1B6D">
        <w:rPr>
          <w:sz w:val="30"/>
          <w:szCs w:val="30"/>
        </w:rPr>
        <w:t>Принимаемые меры всеми заинтересованными службами позволили обеспечить в районе положительную динамику уменьшения социального сиротства, повысить процент возмещения денежных средств на содержание детей, снизить уровень подростковой преступности.</w:t>
      </w:r>
    </w:p>
    <w:p w:rsidR="00443A05" w:rsidRPr="006F1B6D" w:rsidRDefault="00443A05" w:rsidP="00443A05">
      <w:pPr>
        <w:pStyle w:val="2"/>
        <w:spacing w:after="0" w:line="240" w:lineRule="auto"/>
        <w:ind w:left="0" w:firstLine="567"/>
        <w:contextualSpacing/>
        <w:jc w:val="both"/>
        <w:rPr>
          <w:sz w:val="30"/>
          <w:szCs w:val="30"/>
        </w:rPr>
      </w:pPr>
      <w:r w:rsidRPr="006F1B6D">
        <w:rPr>
          <w:sz w:val="30"/>
          <w:szCs w:val="30"/>
        </w:rPr>
        <w:t xml:space="preserve">По состоянию на 01.09.2013 г. в районе зарегистрировано 118 детей-сирот и детей, оставшихся без попечения родителей (2012 г. – 116). </w:t>
      </w:r>
    </w:p>
    <w:p w:rsidR="00443A05" w:rsidRPr="006F1B6D" w:rsidRDefault="00443A05" w:rsidP="00443A05">
      <w:pPr>
        <w:ind w:firstLine="567"/>
        <w:contextualSpacing/>
        <w:jc w:val="both"/>
        <w:rPr>
          <w:sz w:val="30"/>
          <w:szCs w:val="30"/>
        </w:rPr>
      </w:pPr>
      <w:r w:rsidRPr="008F1B8B">
        <w:rPr>
          <w:sz w:val="30"/>
          <w:szCs w:val="30"/>
        </w:rPr>
        <w:t xml:space="preserve">Процент возмещения по отделу образования, спорта </w:t>
      </w:r>
      <w:r w:rsidRPr="006F1B6D">
        <w:rPr>
          <w:sz w:val="30"/>
          <w:szCs w:val="30"/>
        </w:rPr>
        <w:t>и туризма райисполкома на 01.09.2013 г. составляет 71,3 процента (областной 66,2) (2012 г. – 107 %). С начала действия Декрета – 66,4 процента (2012 г. – 57,5 %).</w:t>
      </w:r>
    </w:p>
    <w:p w:rsidR="00443A05" w:rsidRPr="006F1B6D" w:rsidRDefault="00443A05" w:rsidP="00443A05">
      <w:pPr>
        <w:pStyle w:val="2"/>
        <w:spacing w:after="0" w:line="240" w:lineRule="auto"/>
        <w:ind w:left="0" w:firstLine="567"/>
        <w:contextualSpacing/>
        <w:jc w:val="both"/>
        <w:rPr>
          <w:rFonts w:eastAsia="Calibri"/>
          <w:sz w:val="30"/>
          <w:szCs w:val="30"/>
        </w:rPr>
      </w:pPr>
      <w:r w:rsidRPr="006F1B6D">
        <w:rPr>
          <w:rFonts w:eastAsia="Calibri"/>
          <w:sz w:val="30"/>
          <w:szCs w:val="30"/>
        </w:rPr>
        <w:t>В текущем году снижен уровень преступности среди несовершеннолетних на 44,4 процента в сравнении с аналогичным периодом прошлого года. В 2013 году несовершеннолетними совершенно 5 преступлений (2012 г. – 11). Удельный вес преступлений составил 2,7 процента (областной – 4,1 %).</w:t>
      </w:r>
    </w:p>
    <w:p w:rsidR="00443A05" w:rsidRPr="006F1B6D" w:rsidRDefault="00443A05" w:rsidP="00443A05">
      <w:pPr>
        <w:pStyle w:val="2"/>
        <w:spacing w:after="0" w:line="240" w:lineRule="auto"/>
        <w:ind w:left="0" w:firstLine="567"/>
        <w:contextualSpacing/>
        <w:jc w:val="both"/>
        <w:rPr>
          <w:sz w:val="30"/>
          <w:szCs w:val="30"/>
        </w:rPr>
      </w:pPr>
      <w:r w:rsidRPr="006F1B6D">
        <w:rPr>
          <w:sz w:val="30"/>
          <w:szCs w:val="30"/>
        </w:rPr>
        <w:t>Практическое исполнение требований Декрета, анализ изучения положения дел на местах показывает необходимость:</w:t>
      </w:r>
    </w:p>
    <w:p w:rsidR="00443A05" w:rsidRPr="006F1B6D" w:rsidRDefault="00443A05" w:rsidP="00443A05">
      <w:pPr>
        <w:pStyle w:val="2"/>
        <w:spacing w:after="0" w:line="240" w:lineRule="auto"/>
        <w:ind w:left="0" w:firstLine="567"/>
        <w:contextualSpacing/>
        <w:jc w:val="both"/>
        <w:rPr>
          <w:sz w:val="30"/>
          <w:szCs w:val="30"/>
        </w:rPr>
      </w:pPr>
      <w:r w:rsidRPr="006F1B6D">
        <w:rPr>
          <w:sz w:val="30"/>
          <w:szCs w:val="30"/>
        </w:rPr>
        <w:t>- повысить уровень взаимодействия всех заинтересованных в вопросах профилактики семейного неблагополучия;</w:t>
      </w:r>
    </w:p>
    <w:p w:rsidR="00443A05" w:rsidRPr="006F1B6D" w:rsidRDefault="00443A05" w:rsidP="00443A05">
      <w:pPr>
        <w:pStyle w:val="2"/>
        <w:spacing w:after="0" w:line="240" w:lineRule="auto"/>
        <w:ind w:left="0" w:firstLine="567"/>
        <w:contextualSpacing/>
        <w:jc w:val="both"/>
        <w:rPr>
          <w:sz w:val="30"/>
          <w:szCs w:val="30"/>
        </w:rPr>
      </w:pPr>
      <w:r w:rsidRPr="006F1B6D">
        <w:rPr>
          <w:sz w:val="30"/>
          <w:szCs w:val="30"/>
        </w:rPr>
        <w:t>- четко исполнять основные положения Декрета.</w:t>
      </w:r>
    </w:p>
    <w:p w:rsidR="00443A05" w:rsidRPr="008F1B8B" w:rsidRDefault="00443A05" w:rsidP="00443A05">
      <w:pPr>
        <w:pStyle w:val="2"/>
        <w:spacing w:after="0" w:line="240" w:lineRule="auto"/>
        <w:ind w:left="0" w:firstLine="567"/>
        <w:contextualSpacing/>
        <w:jc w:val="both"/>
        <w:rPr>
          <w:szCs w:val="30"/>
        </w:rPr>
      </w:pPr>
    </w:p>
    <w:p w:rsidR="00443A05" w:rsidRPr="008F1B8B" w:rsidRDefault="00443A05" w:rsidP="00443A05">
      <w:pPr>
        <w:pStyle w:val="2"/>
        <w:spacing w:after="0" w:line="240" w:lineRule="auto"/>
        <w:ind w:left="0" w:firstLine="567"/>
        <w:contextualSpacing/>
        <w:jc w:val="both"/>
        <w:rPr>
          <w:szCs w:val="30"/>
        </w:rPr>
      </w:pPr>
    </w:p>
    <w:p w:rsidR="00443A05" w:rsidRPr="00833674" w:rsidRDefault="006F1B6D" w:rsidP="00833674">
      <w:pPr>
        <w:pStyle w:val="2"/>
        <w:spacing w:after="0" w:line="240" w:lineRule="auto"/>
        <w:ind w:left="5239"/>
        <w:contextualSpacing/>
        <w:jc w:val="both"/>
        <w:rPr>
          <w:sz w:val="28"/>
          <w:szCs w:val="28"/>
        </w:rPr>
      </w:pPr>
      <w:r w:rsidRPr="00833674">
        <w:rPr>
          <w:sz w:val="28"/>
          <w:szCs w:val="28"/>
        </w:rPr>
        <w:t>Комиссия</w:t>
      </w:r>
      <w:r w:rsidR="00833674" w:rsidRPr="00833674">
        <w:rPr>
          <w:sz w:val="28"/>
          <w:szCs w:val="28"/>
        </w:rPr>
        <w:t xml:space="preserve"> по делам несовершеннолетних </w:t>
      </w:r>
    </w:p>
    <w:p w:rsidR="00443A05" w:rsidRPr="008F1B8B" w:rsidRDefault="00833674" w:rsidP="00833674">
      <w:pPr>
        <w:pStyle w:val="2"/>
        <w:spacing w:after="0" w:line="240" w:lineRule="auto"/>
        <w:ind w:left="4956"/>
        <w:contextualSpacing/>
        <w:jc w:val="both"/>
        <w:rPr>
          <w:szCs w:val="30"/>
        </w:rPr>
      </w:pPr>
      <w:r>
        <w:rPr>
          <w:sz w:val="28"/>
          <w:szCs w:val="28"/>
        </w:rPr>
        <w:t xml:space="preserve">    </w:t>
      </w:r>
      <w:r w:rsidR="006F1B6D" w:rsidRPr="00833674">
        <w:rPr>
          <w:sz w:val="28"/>
          <w:szCs w:val="28"/>
        </w:rPr>
        <w:t>Могилевского райисполкома</w:t>
      </w:r>
      <w:r w:rsidR="006F1B6D" w:rsidRPr="00833674">
        <w:rPr>
          <w:sz w:val="28"/>
          <w:szCs w:val="28"/>
        </w:rPr>
        <w:tab/>
      </w:r>
      <w:r w:rsidR="006F1B6D">
        <w:rPr>
          <w:szCs w:val="30"/>
        </w:rPr>
        <w:tab/>
      </w:r>
      <w:r w:rsidR="006F1B6D">
        <w:rPr>
          <w:szCs w:val="30"/>
        </w:rPr>
        <w:tab/>
      </w:r>
      <w:r w:rsidR="006F1B6D">
        <w:rPr>
          <w:szCs w:val="30"/>
        </w:rPr>
        <w:tab/>
      </w:r>
      <w:r w:rsidR="006F1B6D">
        <w:rPr>
          <w:szCs w:val="30"/>
        </w:rPr>
        <w:tab/>
      </w:r>
      <w:r w:rsidR="006F1B6D">
        <w:rPr>
          <w:szCs w:val="30"/>
        </w:rPr>
        <w:tab/>
      </w:r>
    </w:p>
    <w:p w:rsidR="00443A05" w:rsidRPr="008F1B8B" w:rsidRDefault="00443A05" w:rsidP="00443A05">
      <w:pPr>
        <w:ind w:firstLine="567"/>
        <w:contextualSpacing/>
        <w:rPr>
          <w:sz w:val="30"/>
          <w:szCs w:val="30"/>
        </w:rPr>
      </w:pPr>
    </w:p>
    <w:p w:rsidR="00443A05" w:rsidRPr="008F1B8B" w:rsidRDefault="00443A05" w:rsidP="00443A05">
      <w:pPr>
        <w:ind w:firstLine="567"/>
        <w:contextualSpacing/>
      </w:pPr>
    </w:p>
    <w:p w:rsidR="002656A5" w:rsidRPr="00937A39" w:rsidRDefault="002656A5" w:rsidP="00937A39">
      <w:pPr>
        <w:jc w:val="center"/>
      </w:pPr>
    </w:p>
    <w:sectPr w:rsidR="002656A5" w:rsidRPr="00937A39" w:rsidSect="00835EC1">
      <w:headerReference w:type="default" r:id="rId15"/>
      <w:pgSz w:w="11906" w:h="16838"/>
      <w:pgMar w:top="426" w:right="850"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F47" w:rsidRDefault="00DE4F47" w:rsidP="00835EC1">
      <w:r>
        <w:separator/>
      </w:r>
    </w:p>
  </w:endnote>
  <w:endnote w:type="continuationSeparator" w:id="0">
    <w:p w:rsidR="00DE4F47" w:rsidRDefault="00DE4F47" w:rsidP="00835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F47" w:rsidRDefault="00DE4F47" w:rsidP="00835EC1">
      <w:r>
        <w:separator/>
      </w:r>
    </w:p>
  </w:footnote>
  <w:footnote w:type="continuationSeparator" w:id="0">
    <w:p w:rsidR="00DE4F47" w:rsidRDefault="00DE4F47" w:rsidP="00835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89219"/>
      <w:docPartObj>
        <w:docPartGallery w:val="Page Numbers (Top of Page)"/>
        <w:docPartUnique/>
      </w:docPartObj>
    </w:sdtPr>
    <w:sdtContent>
      <w:p w:rsidR="00443A05" w:rsidRDefault="00443A05">
        <w:pPr>
          <w:pStyle w:val="af0"/>
          <w:jc w:val="center"/>
        </w:pPr>
        <w:fldSimple w:instr=" PAGE   \* MERGEFORMAT ">
          <w:r w:rsidR="0007017F">
            <w:rPr>
              <w:noProof/>
            </w:rPr>
            <w:t>31</w:t>
          </w:r>
        </w:fldSimple>
      </w:p>
    </w:sdtContent>
  </w:sdt>
  <w:p w:rsidR="00443A05" w:rsidRDefault="00443A0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1CF9"/>
    <w:multiLevelType w:val="hybridMultilevel"/>
    <w:tmpl w:val="85266174"/>
    <w:lvl w:ilvl="0" w:tplc="322668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30AA24FE"/>
    <w:multiLevelType w:val="hybridMultilevel"/>
    <w:tmpl w:val="9A2629BE"/>
    <w:lvl w:ilvl="0" w:tplc="E118043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665532"/>
    <w:multiLevelType w:val="hybridMultilevel"/>
    <w:tmpl w:val="BD141AB2"/>
    <w:lvl w:ilvl="0" w:tplc="D9040E16">
      <w:start w:val="5"/>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771C2A"/>
    <w:multiLevelType w:val="hybridMultilevel"/>
    <w:tmpl w:val="E3F8551A"/>
    <w:lvl w:ilvl="0" w:tplc="67A6D1F2">
      <w:start w:val="1"/>
      <w:numFmt w:val="decimal"/>
      <w:lvlText w:val="%1."/>
      <w:lvlJc w:val="left"/>
      <w:pPr>
        <w:ind w:left="1069" w:hanging="360"/>
      </w:pPr>
      <w:rPr>
        <w:rFonts w:eastAsia="Calibri"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B6680"/>
    <w:rsid w:val="0007017F"/>
    <w:rsid w:val="00156703"/>
    <w:rsid w:val="001C6DB2"/>
    <w:rsid w:val="002656A5"/>
    <w:rsid w:val="002E01DF"/>
    <w:rsid w:val="00383B17"/>
    <w:rsid w:val="00443A05"/>
    <w:rsid w:val="00495E99"/>
    <w:rsid w:val="00566282"/>
    <w:rsid w:val="0065181C"/>
    <w:rsid w:val="006F1B6D"/>
    <w:rsid w:val="00745CF9"/>
    <w:rsid w:val="0076253E"/>
    <w:rsid w:val="007B1C5B"/>
    <w:rsid w:val="007F2874"/>
    <w:rsid w:val="0083074F"/>
    <w:rsid w:val="00833674"/>
    <w:rsid w:val="00835EC1"/>
    <w:rsid w:val="00905176"/>
    <w:rsid w:val="00937A39"/>
    <w:rsid w:val="00AB6680"/>
    <w:rsid w:val="00AC1EB7"/>
    <w:rsid w:val="00AE5AB2"/>
    <w:rsid w:val="00DE4F47"/>
    <w:rsid w:val="00E37B77"/>
    <w:rsid w:val="00EA0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80"/>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905176"/>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B6680"/>
    <w:rPr>
      <w:color w:val="0000FF"/>
      <w:u w:val="single"/>
    </w:rPr>
  </w:style>
  <w:style w:type="paragraph" w:styleId="a4">
    <w:name w:val="Normal (Web)"/>
    <w:basedOn w:val="a"/>
    <w:unhideWhenUsed/>
    <w:rsid w:val="00AB6680"/>
    <w:pPr>
      <w:spacing w:before="100" w:beforeAutospacing="1" w:after="100" w:afterAutospacing="1" w:line="255" w:lineRule="atLeast"/>
      <w:jc w:val="both"/>
    </w:pPr>
    <w:rPr>
      <w:rFonts w:ascii="Verdana" w:hAnsi="Verdana"/>
      <w:color w:val="5A5A5A"/>
      <w:sz w:val="18"/>
      <w:szCs w:val="18"/>
    </w:rPr>
  </w:style>
  <w:style w:type="paragraph" w:styleId="a5">
    <w:name w:val="Title"/>
    <w:basedOn w:val="a"/>
    <w:link w:val="a6"/>
    <w:qFormat/>
    <w:rsid w:val="00AB6680"/>
    <w:pPr>
      <w:jc w:val="center"/>
    </w:pPr>
    <w:rPr>
      <w:sz w:val="30"/>
      <w:szCs w:val="20"/>
    </w:rPr>
  </w:style>
  <w:style w:type="character" w:customStyle="1" w:styleId="a6">
    <w:name w:val="Название Знак"/>
    <w:basedOn w:val="a0"/>
    <w:link w:val="a5"/>
    <w:rsid w:val="00AB6680"/>
    <w:rPr>
      <w:rFonts w:ascii="Times New Roman" w:eastAsia="Times New Roman" w:hAnsi="Times New Roman" w:cs="Times New Roman"/>
      <w:sz w:val="30"/>
      <w:szCs w:val="20"/>
      <w:lang w:eastAsia="ru-RU"/>
    </w:rPr>
  </w:style>
  <w:style w:type="paragraph" w:styleId="a7">
    <w:name w:val="List Paragraph"/>
    <w:basedOn w:val="a"/>
    <w:uiPriority w:val="34"/>
    <w:qFormat/>
    <w:rsid w:val="00AB6680"/>
    <w:pPr>
      <w:ind w:left="720"/>
    </w:pPr>
  </w:style>
  <w:style w:type="paragraph" w:customStyle="1" w:styleId="newncpi">
    <w:name w:val="newncpi"/>
    <w:basedOn w:val="a"/>
    <w:rsid w:val="00AB6680"/>
    <w:pPr>
      <w:ind w:firstLine="567"/>
      <w:jc w:val="both"/>
    </w:pPr>
  </w:style>
  <w:style w:type="paragraph" w:customStyle="1" w:styleId="justify">
    <w:name w:val="justify"/>
    <w:basedOn w:val="a"/>
    <w:rsid w:val="00AB6680"/>
    <w:pPr>
      <w:ind w:firstLine="567"/>
      <w:jc w:val="both"/>
    </w:pPr>
  </w:style>
  <w:style w:type="paragraph" w:customStyle="1" w:styleId="a00">
    <w:name w:val="a0"/>
    <w:basedOn w:val="a"/>
    <w:rsid w:val="00AB6680"/>
  </w:style>
  <w:style w:type="paragraph" w:customStyle="1" w:styleId="a8">
    <w:name w:val="обычный"/>
    <w:basedOn w:val="a"/>
    <w:rsid w:val="00AB6680"/>
    <w:rPr>
      <w:color w:val="000000"/>
      <w:sz w:val="20"/>
      <w:szCs w:val="20"/>
    </w:rPr>
  </w:style>
  <w:style w:type="paragraph" w:customStyle="1" w:styleId="2100">
    <w:name w:val="основнойтекстсотступом2100%"/>
    <w:basedOn w:val="a"/>
    <w:rsid w:val="00AB6680"/>
    <w:pPr>
      <w:spacing w:before="100" w:beforeAutospacing="1" w:after="100" w:afterAutospacing="1"/>
    </w:pPr>
  </w:style>
  <w:style w:type="paragraph" w:customStyle="1" w:styleId="1">
    <w:name w:val="Абзац списка1"/>
    <w:basedOn w:val="a"/>
    <w:rsid w:val="00AB6680"/>
    <w:pPr>
      <w:ind w:left="720" w:firstLine="710"/>
      <w:jc w:val="both"/>
    </w:pPr>
    <w:rPr>
      <w:color w:val="000000"/>
      <w:sz w:val="28"/>
      <w:szCs w:val="28"/>
    </w:rPr>
  </w:style>
  <w:style w:type="character" w:customStyle="1" w:styleId="apple-converted-space">
    <w:name w:val="apple-converted-space"/>
    <w:basedOn w:val="a0"/>
    <w:rsid w:val="00AB6680"/>
  </w:style>
  <w:style w:type="character" w:customStyle="1" w:styleId="spelle">
    <w:name w:val="spelle"/>
    <w:basedOn w:val="a0"/>
    <w:rsid w:val="00AB6680"/>
  </w:style>
  <w:style w:type="paragraph" w:styleId="a9">
    <w:name w:val="Body Text Indent"/>
    <w:basedOn w:val="a"/>
    <w:link w:val="aa"/>
    <w:rsid w:val="00AB6680"/>
    <w:pPr>
      <w:spacing w:after="120"/>
      <w:ind w:left="283"/>
    </w:pPr>
    <w:rPr>
      <w:sz w:val="20"/>
      <w:szCs w:val="20"/>
    </w:rPr>
  </w:style>
  <w:style w:type="character" w:customStyle="1" w:styleId="aa">
    <w:name w:val="Основной текст с отступом Знак"/>
    <w:basedOn w:val="a0"/>
    <w:link w:val="a9"/>
    <w:rsid w:val="00AB6680"/>
    <w:rPr>
      <w:rFonts w:ascii="Times New Roman" w:eastAsia="Times New Roman" w:hAnsi="Times New Roman" w:cs="Times New Roman"/>
      <w:sz w:val="20"/>
      <w:szCs w:val="20"/>
      <w:lang w:eastAsia="ru-RU"/>
    </w:rPr>
  </w:style>
  <w:style w:type="paragraph" w:styleId="ab">
    <w:name w:val="Body Text"/>
    <w:basedOn w:val="a"/>
    <w:link w:val="ac"/>
    <w:uiPriority w:val="99"/>
    <w:unhideWhenUsed/>
    <w:rsid w:val="00905176"/>
    <w:pPr>
      <w:spacing w:after="120"/>
    </w:pPr>
  </w:style>
  <w:style w:type="character" w:customStyle="1" w:styleId="ac">
    <w:name w:val="Основной текст Знак"/>
    <w:basedOn w:val="a0"/>
    <w:link w:val="ab"/>
    <w:uiPriority w:val="99"/>
    <w:rsid w:val="00905176"/>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905176"/>
    <w:rPr>
      <w:rFonts w:ascii="Calibri" w:eastAsia="Times New Roman" w:hAnsi="Calibri" w:cs="Times New Roman"/>
      <w:b/>
      <w:bCs/>
      <w:i/>
      <w:iCs/>
      <w:sz w:val="26"/>
      <w:szCs w:val="26"/>
      <w:lang w:eastAsia="ru-RU"/>
    </w:rPr>
  </w:style>
  <w:style w:type="character" w:customStyle="1" w:styleId="ad">
    <w:name w:val="Основной текст_"/>
    <w:basedOn w:val="a0"/>
    <w:link w:val="10"/>
    <w:uiPriority w:val="99"/>
    <w:locked/>
    <w:rsid w:val="00905176"/>
    <w:rPr>
      <w:shd w:val="clear" w:color="auto" w:fill="FFFFFF"/>
    </w:rPr>
  </w:style>
  <w:style w:type="paragraph" w:customStyle="1" w:styleId="10">
    <w:name w:val="Основной текст1"/>
    <w:basedOn w:val="a"/>
    <w:link w:val="ad"/>
    <w:uiPriority w:val="99"/>
    <w:rsid w:val="00905176"/>
    <w:pPr>
      <w:widowControl w:val="0"/>
      <w:shd w:val="clear" w:color="auto" w:fill="FFFFFF"/>
      <w:spacing w:before="420" w:after="60" w:line="264" w:lineRule="exact"/>
    </w:pPr>
    <w:rPr>
      <w:rFonts w:asciiTheme="minorHAnsi" w:eastAsiaTheme="minorHAnsi" w:hAnsiTheme="minorHAnsi" w:cstheme="minorBidi"/>
      <w:sz w:val="22"/>
      <w:szCs w:val="22"/>
      <w:shd w:val="clear" w:color="auto" w:fill="FFFFFF"/>
      <w:lang w:eastAsia="en-US"/>
    </w:rPr>
  </w:style>
  <w:style w:type="paragraph" w:styleId="ae">
    <w:name w:val="Plain Text"/>
    <w:basedOn w:val="a"/>
    <w:link w:val="af"/>
    <w:semiHidden/>
    <w:unhideWhenUsed/>
    <w:rsid w:val="00835EC1"/>
    <w:rPr>
      <w:rFonts w:ascii="Courier New" w:hAnsi="Courier New"/>
      <w:sz w:val="20"/>
      <w:szCs w:val="20"/>
    </w:rPr>
  </w:style>
  <w:style w:type="character" w:customStyle="1" w:styleId="af">
    <w:name w:val="Текст Знак"/>
    <w:basedOn w:val="a0"/>
    <w:link w:val="ae"/>
    <w:semiHidden/>
    <w:rsid w:val="00835EC1"/>
    <w:rPr>
      <w:rFonts w:ascii="Courier New" w:eastAsia="Times New Roman" w:hAnsi="Courier New" w:cs="Times New Roman"/>
      <w:sz w:val="20"/>
      <w:szCs w:val="20"/>
      <w:lang w:eastAsia="ru-RU"/>
    </w:rPr>
  </w:style>
  <w:style w:type="paragraph" w:styleId="af0">
    <w:name w:val="header"/>
    <w:basedOn w:val="a"/>
    <w:link w:val="af1"/>
    <w:uiPriority w:val="99"/>
    <w:unhideWhenUsed/>
    <w:rsid w:val="00835EC1"/>
    <w:pPr>
      <w:tabs>
        <w:tab w:val="center" w:pos="4677"/>
        <w:tab w:val="right" w:pos="9355"/>
      </w:tabs>
    </w:pPr>
  </w:style>
  <w:style w:type="character" w:customStyle="1" w:styleId="af1">
    <w:name w:val="Верхний колонтитул Знак"/>
    <w:basedOn w:val="a0"/>
    <w:link w:val="af0"/>
    <w:uiPriority w:val="99"/>
    <w:rsid w:val="00835EC1"/>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835EC1"/>
    <w:pPr>
      <w:tabs>
        <w:tab w:val="center" w:pos="4677"/>
        <w:tab w:val="right" w:pos="9355"/>
      </w:tabs>
    </w:pPr>
  </w:style>
  <w:style w:type="character" w:customStyle="1" w:styleId="af3">
    <w:name w:val="Нижний колонтитул Знак"/>
    <w:basedOn w:val="a0"/>
    <w:link w:val="af2"/>
    <w:uiPriority w:val="99"/>
    <w:semiHidden/>
    <w:rsid w:val="00835EC1"/>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443A05"/>
    <w:pPr>
      <w:spacing w:after="120" w:line="480" w:lineRule="auto"/>
      <w:ind w:left="283"/>
    </w:pPr>
  </w:style>
  <w:style w:type="character" w:customStyle="1" w:styleId="20">
    <w:name w:val="Основной текст с отступом 2 Знак"/>
    <w:basedOn w:val="a0"/>
    <w:link w:val="2"/>
    <w:uiPriority w:val="99"/>
    <w:semiHidden/>
    <w:rsid w:val="00443A05"/>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43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3A0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893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44DAAAA8F6FFC349C4CFE2782486E255484032F3E2902AE973156B983C01FDE5t2Q1L" TargetMode="External"/><Relationship Id="rId13" Type="http://schemas.openxmlformats.org/officeDocument/2006/relationships/hyperlink" Target="http://ru.wikipedia.org/wiki/%D0%A1%D0%A8%D0%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0%D0%BE%D1%81%D1%81%D0%B8%D1%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0%B0%D0%BD%D0%BD%D0%B0%D0%B1%D0%B8%D0%BD%D0%BE%D0%B8%D0%B4%D1%8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Gbinfo_u\dudkina_j\Temp\20633.htm" TargetMode="External"/><Relationship Id="rId4" Type="http://schemas.openxmlformats.org/officeDocument/2006/relationships/settings" Target="settings.xml"/><Relationship Id="rId9" Type="http://schemas.openxmlformats.org/officeDocument/2006/relationships/hyperlink" Target="file:///C:\Gbinfo_u\dudkina_j\Temp\20633.htm" TargetMode="External"/><Relationship Id="rId14" Type="http://schemas.openxmlformats.org/officeDocument/2006/relationships/hyperlink" Target="http://ru.wikipedia.org/wiki/%D0%95%D0%B2%D1%80%D0%BE%D0%BF%D0%B5%D0%B9%D1%81%D0%BA%D0%B8%D0%B9_%D1%81%D0%BE%D1%8E%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5DD42-F00C-4833-8BCF-A2DCE0BC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31</Pages>
  <Words>11101</Words>
  <Characters>63278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alekso_LV</dc:creator>
  <cp:keywords/>
  <dc:description/>
  <cp:lastModifiedBy>alekso_LV</cp:lastModifiedBy>
  <cp:revision>19</cp:revision>
  <dcterms:created xsi:type="dcterms:W3CDTF">2013-09-17T12:08:00Z</dcterms:created>
  <dcterms:modified xsi:type="dcterms:W3CDTF">2013-09-17T14:36:00Z</dcterms:modified>
</cp:coreProperties>
</file>